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3ADA" w:rsidRPr="00F66A8C" w:rsidRDefault="00F66A8C">
      <w:pPr>
        <w:rPr>
          <w:rFonts w:ascii="Arial" w:hAnsi="Arial" w:cs="Arial"/>
          <w:sz w:val="32"/>
          <w:szCs w:val="32"/>
          <w:u w:val="single"/>
        </w:rPr>
      </w:pPr>
      <w:r>
        <w:rPr>
          <w:rFonts w:ascii="Arial" w:hAnsi="Arial" w:cs="Arial"/>
          <w:noProof/>
          <w:sz w:val="32"/>
          <w:szCs w:val="32"/>
          <w:u w:val="single"/>
          <w:lang w:eastAsia="fi-FI"/>
        </w:rPr>
        <mc:AlternateContent>
          <mc:Choice Requires="wps">
            <w:drawing>
              <wp:anchor distT="0" distB="0" distL="114300" distR="114300" simplePos="0" relativeHeight="251659264" behindDoc="0" locked="0" layoutInCell="1" allowOverlap="1" wp14:anchorId="25316384" wp14:editId="72C3798B">
                <wp:simplePos x="0" y="0"/>
                <wp:positionH relativeFrom="column">
                  <wp:posOffset>3790950</wp:posOffset>
                </wp:positionH>
                <wp:positionV relativeFrom="paragraph">
                  <wp:posOffset>295275</wp:posOffset>
                </wp:positionV>
                <wp:extent cx="2676525" cy="704850"/>
                <wp:effectExtent l="0" t="0" r="9525" b="0"/>
                <wp:wrapNone/>
                <wp:docPr id="3" name="Tekstiruutu 3"/>
                <wp:cNvGraphicFramePr/>
                <a:graphic xmlns:a="http://schemas.openxmlformats.org/drawingml/2006/main">
                  <a:graphicData uri="http://schemas.microsoft.com/office/word/2010/wordprocessingShape">
                    <wps:wsp>
                      <wps:cNvSpPr txBox="1"/>
                      <wps:spPr>
                        <a:xfrm>
                          <a:off x="0" y="0"/>
                          <a:ext cx="26765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155" w:rsidRPr="00CB6155" w:rsidRDefault="00CB6155">
                            <w:pPr>
                              <w:rPr>
                                <w:rFonts w:ascii="Arial" w:hAnsi="Arial" w:cs="Arial"/>
                                <w:sz w:val="28"/>
                                <w:szCs w:val="28"/>
                              </w:rPr>
                            </w:pPr>
                            <w:r w:rsidRPr="00CB6155">
                              <w:rPr>
                                <w:rFonts w:ascii="Arial" w:hAnsi="Arial" w:cs="Arial"/>
                                <w:sz w:val="28"/>
                                <w:szCs w:val="28"/>
                              </w:rPr>
                              <w:t>Ryhmässä: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iruutu 3" o:spid="_x0000_s1026" type="#_x0000_t202" style="position:absolute;margin-left:298.5pt;margin-top:23.25pt;width:210.7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" fillcolor="white [3201]" stroked="f" strokeweight=".5pt">
                <v:textbox>
                  <w:txbxContent>
                    <w:p w:rsidR="00CB6155" w:rsidRPr="00CB6155" w:rsidRDefault="00CB6155">
                      <w:pPr>
                        <w:rPr>
                          <w:rFonts w:ascii="Arial" w:hAnsi="Arial" w:cs="Arial"/>
                          <w:sz w:val="28"/>
                          <w:szCs w:val="28"/>
                        </w:rPr>
                      </w:pPr>
                      <w:r w:rsidRPr="00CB6155">
                        <w:rPr>
                          <w:rFonts w:ascii="Arial" w:hAnsi="Arial" w:cs="Arial"/>
                          <w:sz w:val="28"/>
                          <w:szCs w:val="28"/>
                        </w:rPr>
                        <w:t>Ryhmässä:</w:t>
                      </w:r>
                    </w:p>
                  </w:txbxContent>
                </v:textbox>
              </v:shape>
            </w:pict>
          </mc:Fallback>
        </mc:AlternateContent>
      </w:r>
      <w:r w:rsidR="000011D1" w:rsidRPr="000011D1">
        <w:rPr>
          <w:rFonts w:ascii="Arial" w:hAnsi="Arial" w:cs="Arial"/>
          <w:sz w:val="32"/>
          <w:szCs w:val="32"/>
          <w:u w:val="single"/>
        </w:rPr>
        <w:t>Työ 1. Käymisreaktio</w:t>
      </w:r>
      <w:r w:rsidR="000011D1">
        <w:rPr>
          <w:rFonts w:ascii="Arial" w:hAnsi="Arial" w:cs="Arial"/>
          <w:sz w:val="32"/>
          <w:szCs w:val="32"/>
          <w:u w:val="single"/>
        </w:rPr>
        <w:t xml:space="preserve">  </w:t>
      </w:r>
      <w:r>
        <w:rPr>
          <w:rFonts w:ascii="Arial" w:hAnsi="Arial" w:cs="Arial"/>
          <w:sz w:val="32"/>
          <w:szCs w:val="32"/>
        </w:rPr>
        <w:t xml:space="preserve">       </w:t>
      </w:r>
      <w:r w:rsidR="000011D1" w:rsidRPr="000011D1">
        <w:rPr>
          <w:rFonts w:ascii="Arial" w:hAnsi="Arial" w:cs="Arial"/>
          <w:noProof/>
          <w:sz w:val="32"/>
          <w:szCs w:val="32"/>
          <w:lang w:eastAsia="fi-FI"/>
        </w:rPr>
        <w:drawing>
          <wp:inline distT="0" distB="0" distL="0" distR="0" wp14:anchorId="3CA80A1F" wp14:editId="159929CC">
            <wp:extent cx="1181100" cy="1123950"/>
            <wp:effectExtent l="0" t="0" r="0" b="0"/>
            <wp:docPr id="1" name="Kuva 1" descr="C:\Users\tainah\AppData\Local\Microsoft\Windows\Temporary Internet Files\Content.IE5\0IRM8LKP\MC9003261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nah\AppData\Local\Microsoft\Windows\Temporary Internet Files\Content.IE5\0IRM8LKP\MC90032611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p>
    <w:p w:rsidR="000011D1" w:rsidRDefault="00257C8F">
      <w:pPr>
        <w:rPr>
          <w:rFonts w:ascii="Arial" w:hAnsi="Arial" w:cs="Arial"/>
          <w:sz w:val="24"/>
          <w:szCs w:val="24"/>
        </w:rPr>
      </w:pPr>
      <w:r>
        <w:rPr>
          <w:rFonts w:ascii="Arial" w:hAnsi="Arial" w:cs="Arial"/>
          <w:sz w:val="24"/>
          <w:szCs w:val="24"/>
        </w:rPr>
        <w:t xml:space="preserve">Jokainen ryhmä tekee kokeellisen osuuden sekä vastaa aiheesta esitettyihin kysymyksiin. </w:t>
      </w:r>
    </w:p>
    <w:p w:rsidR="000011D1" w:rsidRDefault="006A14A6">
      <w:pPr>
        <w:rPr>
          <w:rFonts w:ascii="Arial" w:hAnsi="Arial" w:cs="Arial"/>
          <w:sz w:val="24"/>
          <w:szCs w:val="24"/>
        </w:rPr>
      </w:pPr>
      <w:r>
        <w:rPr>
          <w:rFonts w:ascii="Arial" w:hAnsi="Arial" w:cs="Arial"/>
          <w:sz w:val="24"/>
          <w:szCs w:val="24"/>
        </w:rPr>
        <w:t>Ota viisi pientä pulloa. Varaa kullekin astialle kaasun keräämistä varten ilmapallo. Merkitse astiat maalarinteipillä ja vedenpitävällä kynällä, jotta tunnistat ne myöhemminkin, jos järjestys menee sekaisin.</w:t>
      </w:r>
    </w:p>
    <w:p w:rsidR="006A14A6" w:rsidRDefault="0015739D">
      <w:pPr>
        <w:rPr>
          <w:rFonts w:ascii="Arial" w:hAnsi="Arial" w:cs="Arial"/>
          <w:sz w:val="24"/>
          <w:szCs w:val="24"/>
        </w:rPr>
      </w:pPr>
      <w:r>
        <w:rPr>
          <w:rFonts w:ascii="Arial" w:hAnsi="Arial" w:cs="Arial"/>
          <w:sz w:val="24"/>
          <w:szCs w:val="24"/>
        </w:rPr>
        <w:t>Tee astioihin seuraavat liuokset:</w:t>
      </w:r>
    </w:p>
    <w:p w:rsidR="0015739D" w:rsidRDefault="0015739D" w:rsidP="00EE0F01">
      <w:pPr>
        <w:pStyle w:val="Luettelokappale"/>
        <w:numPr>
          <w:ilvl w:val="0"/>
          <w:numId w:val="1"/>
        </w:numPr>
        <w:spacing w:line="360" w:lineRule="auto"/>
        <w:rPr>
          <w:rFonts w:ascii="Arial" w:hAnsi="Arial" w:cs="Arial"/>
          <w:sz w:val="24"/>
          <w:szCs w:val="24"/>
        </w:rPr>
      </w:pPr>
      <w:r>
        <w:rPr>
          <w:rFonts w:ascii="Arial" w:hAnsi="Arial" w:cs="Arial"/>
          <w:sz w:val="24"/>
          <w:szCs w:val="24"/>
        </w:rPr>
        <w:t>50 ml kylmää vettä + 5 g sokeria + 5 g hiivaa</w:t>
      </w:r>
    </w:p>
    <w:p w:rsidR="0015739D" w:rsidRDefault="0015739D" w:rsidP="00EE0F01">
      <w:pPr>
        <w:pStyle w:val="Luettelokappale"/>
        <w:numPr>
          <w:ilvl w:val="0"/>
          <w:numId w:val="1"/>
        </w:numPr>
        <w:spacing w:line="360" w:lineRule="auto"/>
        <w:rPr>
          <w:rFonts w:ascii="Arial" w:hAnsi="Arial" w:cs="Arial"/>
          <w:sz w:val="24"/>
          <w:szCs w:val="24"/>
        </w:rPr>
      </w:pPr>
      <w:r>
        <w:rPr>
          <w:rFonts w:ascii="Arial" w:hAnsi="Arial" w:cs="Arial"/>
          <w:sz w:val="24"/>
          <w:szCs w:val="24"/>
        </w:rPr>
        <w:t xml:space="preserve">50 ml vettä (38 </w:t>
      </w:r>
      <w:proofErr w:type="spellStart"/>
      <w:r w:rsidRPr="0015739D">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+ 5 g sokeria + 5 g hiivaa</w:t>
      </w:r>
    </w:p>
    <w:p w:rsidR="0015739D" w:rsidRDefault="0015739D" w:rsidP="00EE0F01">
      <w:pPr>
        <w:pStyle w:val="Luettelokappale"/>
        <w:numPr>
          <w:ilvl w:val="0"/>
          <w:numId w:val="1"/>
        </w:numPr>
        <w:spacing w:line="360" w:lineRule="auto"/>
        <w:rPr>
          <w:rFonts w:ascii="Arial" w:hAnsi="Arial" w:cs="Arial"/>
          <w:sz w:val="24"/>
          <w:szCs w:val="24"/>
        </w:rPr>
      </w:pPr>
      <w:r>
        <w:rPr>
          <w:rFonts w:ascii="Arial" w:hAnsi="Arial" w:cs="Arial"/>
          <w:sz w:val="24"/>
          <w:szCs w:val="24"/>
        </w:rPr>
        <w:t xml:space="preserve">50 ml vettä (38 </w:t>
      </w:r>
      <w:proofErr w:type="spellStart"/>
      <w:r w:rsidRPr="0015739D">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+ 5 g sokeria + 10 g hiivaa</w:t>
      </w:r>
    </w:p>
    <w:p w:rsidR="0015739D" w:rsidRDefault="0015739D" w:rsidP="00EE0F01">
      <w:pPr>
        <w:pStyle w:val="Luettelokappale"/>
        <w:numPr>
          <w:ilvl w:val="0"/>
          <w:numId w:val="1"/>
        </w:numPr>
        <w:spacing w:line="360" w:lineRule="auto"/>
        <w:rPr>
          <w:rFonts w:ascii="Arial" w:hAnsi="Arial" w:cs="Arial"/>
          <w:sz w:val="24"/>
          <w:szCs w:val="24"/>
        </w:rPr>
      </w:pPr>
      <w:r>
        <w:rPr>
          <w:rFonts w:ascii="Arial" w:hAnsi="Arial" w:cs="Arial"/>
          <w:sz w:val="24"/>
          <w:szCs w:val="24"/>
        </w:rPr>
        <w:t xml:space="preserve">50 ml vettä (38 </w:t>
      </w:r>
      <w:proofErr w:type="spellStart"/>
      <w:r w:rsidRPr="0015739D">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+ 5 g vehnäjauhoja + 5 g hiivaa</w:t>
      </w:r>
    </w:p>
    <w:p w:rsidR="0015739D" w:rsidRDefault="0015739D" w:rsidP="00EE0F01">
      <w:pPr>
        <w:pStyle w:val="Luettelokappale"/>
        <w:numPr>
          <w:ilvl w:val="0"/>
          <w:numId w:val="1"/>
        </w:numPr>
        <w:spacing w:line="360" w:lineRule="auto"/>
        <w:rPr>
          <w:rFonts w:ascii="Arial" w:hAnsi="Arial" w:cs="Arial"/>
          <w:sz w:val="24"/>
          <w:szCs w:val="24"/>
        </w:rPr>
      </w:pPr>
      <w:r>
        <w:rPr>
          <w:rFonts w:ascii="Arial" w:hAnsi="Arial" w:cs="Arial"/>
          <w:sz w:val="24"/>
          <w:szCs w:val="24"/>
        </w:rPr>
        <w:t xml:space="preserve">50 ml vettä (60 </w:t>
      </w:r>
      <w:proofErr w:type="spellStart"/>
      <w:r w:rsidRPr="0015739D">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+ 5 g sokeria + 5 g hiiva</w:t>
      </w:r>
    </w:p>
    <w:p w:rsidR="00AC59C0" w:rsidRDefault="00AC59C0" w:rsidP="00AC59C0">
      <w:pPr>
        <w:pStyle w:val="Luettelokappale"/>
        <w:spacing w:line="360" w:lineRule="auto"/>
        <w:rPr>
          <w:rFonts w:ascii="Arial" w:hAnsi="Arial" w:cs="Arial"/>
          <w:sz w:val="24"/>
          <w:szCs w:val="24"/>
        </w:rPr>
      </w:pPr>
    </w:p>
    <w:p w:rsidR="0015739D" w:rsidRDefault="0015739D" w:rsidP="0015739D">
      <w:pPr>
        <w:rPr>
          <w:rFonts w:ascii="Arial" w:hAnsi="Arial" w:cs="Arial"/>
          <w:sz w:val="24"/>
          <w:szCs w:val="24"/>
        </w:rPr>
      </w:pPr>
      <w:r>
        <w:rPr>
          <w:rFonts w:ascii="Arial" w:hAnsi="Arial" w:cs="Arial"/>
          <w:sz w:val="24"/>
          <w:szCs w:val="24"/>
        </w:rPr>
        <w:t>Sulje pullojen suut ilmapallolla ja tarkkaile, mitä tapahtuu. Taulukoi tulokset, esim. ++ paljon kaasua, + vähän kaasua, - ei kaasua. Pohdi, mitä tuloksista voi päätellä.</w:t>
      </w:r>
    </w:p>
    <w:p w:rsidR="00AC59C0" w:rsidRDefault="00AC59C0" w:rsidP="0015739D">
      <w:pPr>
        <w:rPr>
          <w:rFonts w:ascii="Arial" w:hAnsi="Arial" w:cs="Arial"/>
          <w:sz w:val="24"/>
          <w:szCs w:val="24"/>
        </w:rPr>
      </w:pPr>
    </w:p>
    <w:tbl>
      <w:tblPr>
        <w:tblStyle w:val="TaulukkoRuudukko"/>
        <w:tblW w:w="0" w:type="auto"/>
        <w:tblLook w:val="04A0" w:firstRow="1" w:lastRow="0" w:firstColumn="1" w:lastColumn="0" w:noHBand="0" w:noVBand="1"/>
      </w:tblPr>
      <w:tblGrid>
        <w:gridCol w:w="959"/>
        <w:gridCol w:w="2268"/>
        <w:gridCol w:w="2126"/>
        <w:gridCol w:w="2126"/>
        <w:gridCol w:w="2299"/>
      </w:tblGrid>
      <w:tr w:rsidR="0015739D" w:rsidTr="0015739D">
        <w:tc>
          <w:tcPr>
            <w:tcW w:w="959" w:type="dxa"/>
          </w:tcPr>
          <w:p w:rsidR="0015739D" w:rsidRDefault="0015739D" w:rsidP="0015739D">
            <w:pPr>
              <w:rPr>
                <w:rFonts w:ascii="Arial" w:hAnsi="Arial" w:cs="Arial"/>
                <w:sz w:val="24"/>
                <w:szCs w:val="24"/>
              </w:rPr>
            </w:pPr>
            <w:r>
              <w:rPr>
                <w:rFonts w:ascii="Arial" w:hAnsi="Arial" w:cs="Arial"/>
                <w:sz w:val="24"/>
                <w:szCs w:val="24"/>
              </w:rPr>
              <w:t>Pullo</w:t>
            </w:r>
          </w:p>
        </w:tc>
        <w:tc>
          <w:tcPr>
            <w:tcW w:w="2268" w:type="dxa"/>
          </w:tcPr>
          <w:p w:rsidR="0015739D" w:rsidRDefault="0015739D" w:rsidP="0015739D">
            <w:pPr>
              <w:rPr>
                <w:rFonts w:ascii="Arial" w:hAnsi="Arial" w:cs="Arial"/>
                <w:sz w:val="24"/>
                <w:szCs w:val="24"/>
              </w:rPr>
            </w:pPr>
            <w:r>
              <w:rPr>
                <w:rFonts w:ascii="Arial" w:hAnsi="Arial" w:cs="Arial"/>
                <w:sz w:val="24"/>
                <w:szCs w:val="24"/>
              </w:rPr>
              <w:t xml:space="preserve">30 min </w:t>
            </w:r>
          </w:p>
        </w:tc>
        <w:tc>
          <w:tcPr>
            <w:tcW w:w="2126" w:type="dxa"/>
          </w:tcPr>
          <w:p w:rsidR="0015739D" w:rsidRDefault="0015739D" w:rsidP="0015739D">
            <w:pPr>
              <w:rPr>
                <w:rFonts w:ascii="Arial" w:hAnsi="Arial" w:cs="Arial"/>
                <w:sz w:val="24"/>
                <w:szCs w:val="24"/>
              </w:rPr>
            </w:pPr>
            <w:r>
              <w:rPr>
                <w:rFonts w:ascii="Arial" w:hAnsi="Arial" w:cs="Arial"/>
                <w:sz w:val="24"/>
                <w:szCs w:val="24"/>
              </w:rPr>
              <w:t>1 h</w:t>
            </w:r>
          </w:p>
        </w:tc>
        <w:tc>
          <w:tcPr>
            <w:tcW w:w="2126" w:type="dxa"/>
          </w:tcPr>
          <w:p w:rsidR="0015739D" w:rsidRDefault="0015739D" w:rsidP="0015739D">
            <w:pPr>
              <w:rPr>
                <w:rFonts w:ascii="Arial" w:hAnsi="Arial" w:cs="Arial"/>
                <w:sz w:val="24"/>
                <w:szCs w:val="24"/>
              </w:rPr>
            </w:pPr>
            <w:r>
              <w:rPr>
                <w:rFonts w:ascii="Arial" w:hAnsi="Arial" w:cs="Arial"/>
                <w:sz w:val="24"/>
                <w:szCs w:val="24"/>
              </w:rPr>
              <w:t>1 h 30 min</w:t>
            </w:r>
          </w:p>
        </w:tc>
        <w:tc>
          <w:tcPr>
            <w:tcW w:w="2299" w:type="dxa"/>
          </w:tcPr>
          <w:p w:rsidR="0015739D" w:rsidRDefault="0015739D" w:rsidP="0015739D">
            <w:pPr>
              <w:rPr>
                <w:rFonts w:ascii="Arial" w:hAnsi="Arial" w:cs="Arial"/>
                <w:sz w:val="24"/>
                <w:szCs w:val="24"/>
              </w:rPr>
            </w:pPr>
            <w:r>
              <w:rPr>
                <w:rFonts w:ascii="Arial" w:hAnsi="Arial" w:cs="Arial"/>
                <w:sz w:val="24"/>
                <w:szCs w:val="24"/>
              </w:rPr>
              <w:t>2 h</w:t>
            </w:r>
          </w:p>
        </w:tc>
      </w:tr>
      <w:tr w:rsidR="0015739D" w:rsidTr="0015739D">
        <w:tc>
          <w:tcPr>
            <w:tcW w:w="959" w:type="dxa"/>
          </w:tcPr>
          <w:p w:rsidR="0015739D" w:rsidRDefault="0015739D" w:rsidP="0015739D">
            <w:pPr>
              <w:spacing w:line="480" w:lineRule="auto"/>
              <w:rPr>
                <w:rFonts w:ascii="Arial" w:hAnsi="Arial" w:cs="Arial"/>
                <w:sz w:val="24"/>
                <w:szCs w:val="24"/>
              </w:rPr>
            </w:pPr>
            <w:r>
              <w:rPr>
                <w:rFonts w:ascii="Arial" w:hAnsi="Arial" w:cs="Arial"/>
                <w:sz w:val="24"/>
                <w:szCs w:val="24"/>
              </w:rPr>
              <w:t>1</w:t>
            </w:r>
          </w:p>
        </w:tc>
        <w:tc>
          <w:tcPr>
            <w:tcW w:w="2268"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299" w:type="dxa"/>
          </w:tcPr>
          <w:p w:rsidR="0015739D" w:rsidRDefault="0015739D" w:rsidP="0015739D">
            <w:pPr>
              <w:spacing w:line="480" w:lineRule="auto"/>
              <w:rPr>
                <w:rFonts w:ascii="Arial" w:hAnsi="Arial" w:cs="Arial"/>
                <w:sz w:val="24"/>
                <w:szCs w:val="24"/>
              </w:rPr>
            </w:pPr>
          </w:p>
        </w:tc>
      </w:tr>
      <w:tr w:rsidR="0015739D" w:rsidTr="0015739D">
        <w:tc>
          <w:tcPr>
            <w:tcW w:w="959" w:type="dxa"/>
          </w:tcPr>
          <w:p w:rsidR="0015739D" w:rsidRDefault="0015739D" w:rsidP="0015739D">
            <w:pPr>
              <w:spacing w:line="480" w:lineRule="auto"/>
              <w:rPr>
                <w:rFonts w:ascii="Arial" w:hAnsi="Arial" w:cs="Arial"/>
                <w:sz w:val="24"/>
                <w:szCs w:val="24"/>
              </w:rPr>
            </w:pPr>
            <w:r>
              <w:rPr>
                <w:rFonts w:ascii="Arial" w:hAnsi="Arial" w:cs="Arial"/>
                <w:sz w:val="24"/>
                <w:szCs w:val="24"/>
              </w:rPr>
              <w:t>2</w:t>
            </w:r>
          </w:p>
        </w:tc>
        <w:tc>
          <w:tcPr>
            <w:tcW w:w="2268"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299" w:type="dxa"/>
          </w:tcPr>
          <w:p w:rsidR="0015739D" w:rsidRDefault="0015739D" w:rsidP="0015739D">
            <w:pPr>
              <w:spacing w:line="480" w:lineRule="auto"/>
              <w:rPr>
                <w:rFonts w:ascii="Arial" w:hAnsi="Arial" w:cs="Arial"/>
                <w:sz w:val="24"/>
                <w:szCs w:val="24"/>
              </w:rPr>
            </w:pPr>
          </w:p>
        </w:tc>
      </w:tr>
      <w:tr w:rsidR="0015739D" w:rsidTr="0015739D">
        <w:tc>
          <w:tcPr>
            <w:tcW w:w="959" w:type="dxa"/>
          </w:tcPr>
          <w:p w:rsidR="0015739D" w:rsidRDefault="0015739D" w:rsidP="0015739D">
            <w:pPr>
              <w:spacing w:line="480" w:lineRule="auto"/>
              <w:rPr>
                <w:rFonts w:ascii="Arial" w:hAnsi="Arial" w:cs="Arial"/>
                <w:sz w:val="24"/>
                <w:szCs w:val="24"/>
              </w:rPr>
            </w:pPr>
            <w:r>
              <w:rPr>
                <w:rFonts w:ascii="Arial" w:hAnsi="Arial" w:cs="Arial"/>
                <w:sz w:val="24"/>
                <w:szCs w:val="24"/>
              </w:rPr>
              <w:t>3</w:t>
            </w:r>
          </w:p>
        </w:tc>
        <w:tc>
          <w:tcPr>
            <w:tcW w:w="2268"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299" w:type="dxa"/>
          </w:tcPr>
          <w:p w:rsidR="0015739D" w:rsidRDefault="0015739D" w:rsidP="0015739D">
            <w:pPr>
              <w:spacing w:line="480" w:lineRule="auto"/>
              <w:rPr>
                <w:rFonts w:ascii="Arial" w:hAnsi="Arial" w:cs="Arial"/>
                <w:sz w:val="24"/>
                <w:szCs w:val="24"/>
              </w:rPr>
            </w:pPr>
          </w:p>
        </w:tc>
      </w:tr>
      <w:tr w:rsidR="0015739D" w:rsidTr="0015739D">
        <w:tc>
          <w:tcPr>
            <w:tcW w:w="959" w:type="dxa"/>
          </w:tcPr>
          <w:p w:rsidR="0015739D" w:rsidRDefault="0015739D" w:rsidP="0015739D">
            <w:pPr>
              <w:spacing w:line="480" w:lineRule="auto"/>
              <w:rPr>
                <w:rFonts w:ascii="Arial" w:hAnsi="Arial" w:cs="Arial"/>
                <w:sz w:val="24"/>
                <w:szCs w:val="24"/>
              </w:rPr>
            </w:pPr>
            <w:r>
              <w:rPr>
                <w:rFonts w:ascii="Arial" w:hAnsi="Arial" w:cs="Arial"/>
                <w:sz w:val="24"/>
                <w:szCs w:val="24"/>
              </w:rPr>
              <w:t>4</w:t>
            </w:r>
          </w:p>
        </w:tc>
        <w:tc>
          <w:tcPr>
            <w:tcW w:w="2268"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299" w:type="dxa"/>
          </w:tcPr>
          <w:p w:rsidR="0015739D" w:rsidRDefault="0015739D" w:rsidP="0015739D">
            <w:pPr>
              <w:spacing w:line="480" w:lineRule="auto"/>
              <w:rPr>
                <w:rFonts w:ascii="Arial" w:hAnsi="Arial" w:cs="Arial"/>
                <w:sz w:val="24"/>
                <w:szCs w:val="24"/>
              </w:rPr>
            </w:pPr>
          </w:p>
        </w:tc>
      </w:tr>
      <w:tr w:rsidR="0015739D" w:rsidTr="0015739D">
        <w:tc>
          <w:tcPr>
            <w:tcW w:w="959" w:type="dxa"/>
          </w:tcPr>
          <w:p w:rsidR="0015739D" w:rsidRDefault="0015739D" w:rsidP="0015739D">
            <w:pPr>
              <w:spacing w:line="480" w:lineRule="auto"/>
              <w:rPr>
                <w:rFonts w:ascii="Arial" w:hAnsi="Arial" w:cs="Arial"/>
                <w:sz w:val="24"/>
                <w:szCs w:val="24"/>
              </w:rPr>
            </w:pPr>
            <w:r>
              <w:rPr>
                <w:rFonts w:ascii="Arial" w:hAnsi="Arial" w:cs="Arial"/>
                <w:sz w:val="24"/>
                <w:szCs w:val="24"/>
              </w:rPr>
              <w:t>5</w:t>
            </w:r>
          </w:p>
        </w:tc>
        <w:tc>
          <w:tcPr>
            <w:tcW w:w="2268"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126" w:type="dxa"/>
          </w:tcPr>
          <w:p w:rsidR="0015739D" w:rsidRDefault="0015739D" w:rsidP="0015739D">
            <w:pPr>
              <w:spacing w:line="480" w:lineRule="auto"/>
              <w:rPr>
                <w:rFonts w:ascii="Arial" w:hAnsi="Arial" w:cs="Arial"/>
                <w:sz w:val="24"/>
                <w:szCs w:val="24"/>
              </w:rPr>
            </w:pPr>
          </w:p>
        </w:tc>
        <w:tc>
          <w:tcPr>
            <w:tcW w:w="2299" w:type="dxa"/>
          </w:tcPr>
          <w:p w:rsidR="0015739D" w:rsidRDefault="0015739D" w:rsidP="0015739D">
            <w:pPr>
              <w:spacing w:line="480" w:lineRule="auto"/>
              <w:rPr>
                <w:rFonts w:ascii="Arial" w:hAnsi="Arial" w:cs="Arial"/>
                <w:sz w:val="24"/>
                <w:szCs w:val="24"/>
              </w:rPr>
            </w:pPr>
          </w:p>
        </w:tc>
      </w:tr>
    </w:tbl>
    <w:p w:rsidR="004A53BC" w:rsidRDefault="004A53BC">
      <w:pPr>
        <w:rPr>
          <w:rFonts w:ascii="Arial" w:hAnsi="Arial" w:cs="Arial"/>
          <w:sz w:val="24"/>
          <w:szCs w:val="24"/>
        </w:rPr>
      </w:pPr>
    </w:p>
    <w:p w:rsidR="00AC59C0" w:rsidRDefault="00AC59C0">
      <w:pPr>
        <w:rPr>
          <w:rFonts w:ascii="Arial" w:hAnsi="Arial" w:cs="Arial"/>
          <w:sz w:val="24"/>
          <w:szCs w:val="24"/>
        </w:rPr>
      </w:pPr>
    </w:p>
    <w:p w:rsidR="001A2DAA" w:rsidRDefault="001A2DAA">
      <w:pPr>
        <w:rPr>
          <w:rFonts w:ascii="Arial" w:hAnsi="Arial" w:cs="Arial"/>
          <w:sz w:val="24"/>
          <w:szCs w:val="24"/>
        </w:rPr>
      </w:pPr>
      <w:r>
        <w:rPr>
          <w:rFonts w:ascii="Arial" w:hAnsi="Arial" w:cs="Arial"/>
          <w:sz w:val="24"/>
          <w:szCs w:val="24"/>
        </w:rPr>
        <w:t xml:space="preserve"> Päätelmä kokeesta.</w:t>
      </w:r>
    </w:p>
    <w:p w:rsidR="001A2DAA" w:rsidRDefault="001A2DAA">
      <w:pPr>
        <w:rPr>
          <w:rFonts w:ascii="Arial" w:hAnsi="Arial" w:cs="Arial"/>
          <w:sz w:val="24"/>
          <w:szCs w:val="24"/>
        </w:rPr>
      </w:pPr>
    </w:p>
    <w:p w:rsidR="001A2DAA" w:rsidRDefault="001A2DAA">
      <w:pPr>
        <w:rPr>
          <w:rFonts w:ascii="Arial" w:hAnsi="Arial" w:cs="Arial"/>
          <w:sz w:val="24"/>
          <w:szCs w:val="24"/>
        </w:rPr>
      </w:pPr>
    </w:p>
    <w:p w:rsidR="00257C8F" w:rsidRDefault="00257C8F">
      <w:pPr>
        <w:rPr>
          <w:rFonts w:ascii="Arial" w:hAnsi="Arial" w:cs="Arial"/>
          <w:sz w:val="24"/>
          <w:szCs w:val="24"/>
        </w:rPr>
      </w:pPr>
    </w:p>
    <w:p w:rsidR="001A2DAA" w:rsidRDefault="001A2DAA">
      <w:pPr>
        <w:rPr>
          <w:rFonts w:ascii="Arial" w:hAnsi="Arial" w:cs="Arial"/>
          <w:sz w:val="24"/>
          <w:szCs w:val="24"/>
        </w:rPr>
      </w:pPr>
    </w:p>
    <w:p w:rsidR="001A2DAA" w:rsidRDefault="001A2DAA">
      <w:pPr>
        <w:rPr>
          <w:rFonts w:ascii="Arial" w:hAnsi="Arial" w:cs="Arial"/>
          <w:sz w:val="24"/>
          <w:szCs w:val="24"/>
        </w:rPr>
      </w:pPr>
    </w:p>
    <w:p w:rsidR="000011D1" w:rsidRDefault="004A53BC">
      <w:pPr>
        <w:rPr>
          <w:rFonts w:ascii="Arial" w:hAnsi="Arial" w:cs="Arial"/>
          <w:sz w:val="24"/>
          <w:szCs w:val="24"/>
        </w:rPr>
      </w:pPr>
      <w:r>
        <w:rPr>
          <w:rFonts w:ascii="Arial" w:hAnsi="Arial" w:cs="Arial"/>
          <w:sz w:val="24"/>
          <w:szCs w:val="24"/>
        </w:rPr>
        <w:lastRenderedPageBreak/>
        <w:t>a</w:t>
      </w:r>
      <w:r w:rsidR="001A2DAA">
        <w:rPr>
          <w:rFonts w:ascii="Arial" w:hAnsi="Arial" w:cs="Arial"/>
          <w:sz w:val="24"/>
          <w:szCs w:val="24"/>
        </w:rPr>
        <w:t xml:space="preserve">) </w:t>
      </w:r>
      <w:r w:rsidR="00257C8F">
        <w:rPr>
          <w:rFonts w:ascii="Arial" w:hAnsi="Arial" w:cs="Arial"/>
          <w:sz w:val="24"/>
          <w:szCs w:val="24"/>
        </w:rPr>
        <w:t>Käymisr</w:t>
      </w:r>
      <w:r w:rsidR="001A2DAA">
        <w:rPr>
          <w:rFonts w:ascii="Arial" w:hAnsi="Arial" w:cs="Arial"/>
          <w:sz w:val="24"/>
          <w:szCs w:val="24"/>
        </w:rPr>
        <w:t>eaktiossa hiiva toimii katalyyttinä. Mitä se tarkoittaa?</w:t>
      </w:r>
    </w:p>
    <w:p w:rsidR="001A2DAA" w:rsidRDefault="001A2DAA">
      <w:pPr>
        <w:rPr>
          <w:rFonts w:ascii="Arial" w:hAnsi="Arial" w:cs="Arial"/>
          <w:sz w:val="24"/>
          <w:szCs w:val="24"/>
        </w:rPr>
      </w:pPr>
    </w:p>
    <w:p w:rsidR="00257C8F" w:rsidRDefault="00257C8F">
      <w:pPr>
        <w:rPr>
          <w:rFonts w:ascii="Arial" w:hAnsi="Arial" w:cs="Arial"/>
          <w:sz w:val="24"/>
          <w:szCs w:val="24"/>
        </w:rPr>
      </w:pPr>
    </w:p>
    <w:p w:rsidR="00257C8F" w:rsidRDefault="00257C8F">
      <w:pPr>
        <w:rPr>
          <w:rFonts w:ascii="Arial" w:hAnsi="Arial" w:cs="Arial"/>
          <w:sz w:val="24"/>
          <w:szCs w:val="24"/>
        </w:rPr>
      </w:pPr>
    </w:p>
    <w:p w:rsidR="00257C8F" w:rsidRDefault="004A53BC" w:rsidP="00CB6155">
      <w:pPr>
        <w:rPr>
          <w:rFonts w:ascii="Arial" w:hAnsi="Arial" w:cs="Arial"/>
          <w:sz w:val="24"/>
          <w:szCs w:val="24"/>
        </w:rPr>
      </w:pPr>
      <w:r>
        <w:rPr>
          <w:rFonts w:ascii="Arial" w:hAnsi="Arial" w:cs="Arial"/>
          <w:sz w:val="24"/>
          <w:szCs w:val="24"/>
        </w:rPr>
        <w:t>b</w:t>
      </w:r>
      <w:r w:rsidR="001A2DAA">
        <w:rPr>
          <w:rFonts w:ascii="Arial" w:hAnsi="Arial" w:cs="Arial"/>
          <w:sz w:val="24"/>
          <w:szCs w:val="24"/>
        </w:rPr>
        <w:t xml:space="preserve">) </w:t>
      </w:r>
      <w:r w:rsidR="00257C8F">
        <w:rPr>
          <w:rFonts w:ascii="Arial" w:hAnsi="Arial" w:cs="Arial"/>
          <w:sz w:val="24"/>
          <w:szCs w:val="24"/>
        </w:rPr>
        <w:t>Kokeessa verrattiin sokeria ja vehnäjauhoja käymisreaktiossa.</w:t>
      </w:r>
    </w:p>
    <w:p w:rsidR="00257C8F" w:rsidRDefault="00257C8F" w:rsidP="00257C8F">
      <w:pPr>
        <w:pStyle w:val="Luettelokappale"/>
        <w:numPr>
          <w:ilvl w:val="0"/>
          <w:numId w:val="2"/>
        </w:numPr>
        <w:spacing w:line="480" w:lineRule="auto"/>
        <w:rPr>
          <w:rFonts w:ascii="Arial" w:hAnsi="Arial" w:cs="Arial"/>
          <w:sz w:val="24"/>
          <w:szCs w:val="24"/>
        </w:rPr>
      </w:pPr>
      <w:r w:rsidRPr="00257C8F">
        <w:rPr>
          <w:rFonts w:ascii="Arial" w:hAnsi="Arial" w:cs="Arial"/>
          <w:sz w:val="24"/>
          <w:szCs w:val="24"/>
        </w:rPr>
        <w:t xml:space="preserve">Mihin ravintoaineiden </w:t>
      </w:r>
      <w:r w:rsidR="004A53BC">
        <w:rPr>
          <w:rFonts w:ascii="Arial" w:hAnsi="Arial" w:cs="Arial"/>
          <w:sz w:val="24"/>
          <w:szCs w:val="24"/>
        </w:rPr>
        <w:t>(hiilih</w:t>
      </w:r>
      <w:r w:rsidR="00F66A8C">
        <w:rPr>
          <w:rFonts w:ascii="Arial" w:hAnsi="Arial" w:cs="Arial"/>
          <w:sz w:val="24"/>
          <w:szCs w:val="24"/>
        </w:rPr>
        <w:t>ydraatit, rasvat, proteiinit</w:t>
      </w:r>
      <w:r w:rsidR="004A53BC">
        <w:rPr>
          <w:rFonts w:ascii="Arial" w:hAnsi="Arial" w:cs="Arial"/>
          <w:sz w:val="24"/>
          <w:szCs w:val="24"/>
        </w:rPr>
        <w:t xml:space="preserve">) </w:t>
      </w:r>
      <w:r w:rsidRPr="00257C8F">
        <w:rPr>
          <w:rFonts w:ascii="Arial" w:hAnsi="Arial" w:cs="Arial"/>
          <w:sz w:val="24"/>
          <w:szCs w:val="24"/>
        </w:rPr>
        <w:t xml:space="preserve">ryhmään molemmat aineet kuuluvat? </w:t>
      </w:r>
    </w:p>
    <w:p w:rsidR="00CB6155" w:rsidRPr="00CB6155" w:rsidRDefault="00CB6155" w:rsidP="00CB6155">
      <w:pPr>
        <w:pStyle w:val="Luettelokappale"/>
        <w:numPr>
          <w:ilvl w:val="0"/>
          <w:numId w:val="2"/>
        </w:numPr>
        <w:spacing w:line="480" w:lineRule="auto"/>
        <w:rPr>
          <w:rFonts w:ascii="Arial" w:hAnsi="Arial" w:cs="Arial"/>
          <w:sz w:val="24"/>
          <w:szCs w:val="24"/>
        </w:rPr>
      </w:pPr>
      <w:r w:rsidRPr="00257C8F">
        <w:rPr>
          <w:rFonts w:ascii="Arial" w:hAnsi="Arial" w:cs="Arial"/>
          <w:sz w:val="24"/>
          <w:szCs w:val="24"/>
        </w:rPr>
        <w:t xml:space="preserve">Mikä kemiallinen yhtäläisyys näillä aineilla on? </w:t>
      </w:r>
    </w:p>
    <w:p w:rsidR="004C70F1" w:rsidRDefault="00257C8F" w:rsidP="002C60B7">
      <w:pPr>
        <w:pStyle w:val="Luettelokappale"/>
        <w:numPr>
          <w:ilvl w:val="0"/>
          <w:numId w:val="2"/>
        </w:numPr>
        <w:spacing w:line="480" w:lineRule="auto"/>
        <w:rPr>
          <w:rFonts w:ascii="Arial" w:hAnsi="Arial" w:cs="Arial"/>
          <w:sz w:val="24"/>
          <w:szCs w:val="24"/>
        </w:rPr>
      </w:pPr>
      <w:r w:rsidRPr="00257C8F">
        <w:rPr>
          <w:rFonts w:ascii="Arial" w:hAnsi="Arial" w:cs="Arial"/>
          <w:sz w:val="24"/>
          <w:szCs w:val="24"/>
        </w:rPr>
        <w:t>Mikä rakenteellinen ero (kemian näkökulmasta)</w:t>
      </w:r>
      <w:r>
        <w:rPr>
          <w:rFonts w:ascii="Arial" w:hAnsi="Arial" w:cs="Arial"/>
          <w:sz w:val="24"/>
          <w:szCs w:val="24"/>
        </w:rPr>
        <w:t xml:space="preserve"> näillä aineilla on?</w:t>
      </w:r>
    </w:p>
    <w:p w:rsidR="002C60B7" w:rsidRDefault="002C60B7" w:rsidP="002C60B7">
      <w:pPr>
        <w:pStyle w:val="Luettelokappale"/>
        <w:spacing w:line="480" w:lineRule="auto"/>
        <w:rPr>
          <w:rFonts w:ascii="Arial" w:hAnsi="Arial" w:cs="Arial"/>
          <w:sz w:val="24"/>
          <w:szCs w:val="24"/>
        </w:rPr>
      </w:pPr>
    </w:p>
    <w:p w:rsidR="002C60B7" w:rsidRDefault="002C60B7" w:rsidP="002C60B7">
      <w:pPr>
        <w:pStyle w:val="Luettelokappale"/>
        <w:spacing w:line="480" w:lineRule="auto"/>
        <w:rPr>
          <w:rFonts w:ascii="Arial" w:hAnsi="Arial" w:cs="Arial"/>
          <w:sz w:val="24"/>
          <w:szCs w:val="24"/>
        </w:rPr>
      </w:pPr>
    </w:p>
    <w:p w:rsidR="004A53BC" w:rsidRDefault="004A53BC" w:rsidP="002C60B7">
      <w:pPr>
        <w:pStyle w:val="Luettelokappale"/>
        <w:spacing w:line="480" w:lineRule="auto"/>
        <w:rPr>
          <w:rFonts w:ascii="Arial" w:hAnsi="Arial" w:cs="Arial"/>
          <w:sz w:val="24"/>
          <w:szCs w:val="24"/>
        </w:rPr>
      </w:pPr>
    </w:p>
    <w:p w:rsidR="002C60B7" w:rsidRDefault="004A53BC" w:rsidP="002C60B7">
      <w:pPr>
        <w:rPr>
          <w:rFonts w:ascii="Arial" w:hAnsi="Arial" w:cs="Arial"/>
          <w:sz w:val="24"/>
          <w:szCs w:val="24"/>
        </w:rPr>
      </w:pPr>
      <w:r>
        <w:rPr>
          <w:rFonts w:ascii="Arial" w:hAnsi="Arial" w:cs="Arial"/>
          <w:sz w:val="24"/>
          <w:szCs w:val="24"/>
        </w:rPr>
        <w:t>c</w:t>
      </w:r>
      <w:r w:rsidR="002C60B7">
        <w:rPr>
          <w:rFonts w:ascii="Arial" w:hAnsi="Arial" w:cs="Arial"/>
          <w:sz w:val="24"/>
          <w:szCs w:val="24"/>
        </w:rPr>
        <w:t xml:space="preserve">) </w:t>
      </w:r>
      <w:r w:rsidR="004320EC">
        <w:rPr>
          <w:rFonts w:ascii="Arial" w:hAnsi="Arial" w:cs="Arial"/>
          <w:sz w:val="24"/>
          <w:szCs w:val="24"/>
        </w:rPr>
        <w:t xml:space="preserve">Käymisreaktiot hapellisissa ja hapettomissa olosuhteissa voidaan esittää </w:t>
      </w:r>
      <w:proofErr w:type="gramStart"/>
      <w:r w:rsidR="004320EC">
        <w:rPr>
          <w:rFonts w:ascii="Arial" w:hAnsi="Arial" w:cs="Arial"/>
          <w:sz w:val="24"/>
          <w:szCs w:val="24"/>
        </w:rPr>
        <w:t xml:space="preserve">seuraavilla  </w:t>
      </w:r>
      <w:r w:rsidR="002C60B7" w:rsidRPr="002C60B7">
        <w:rPr>
          <w:rFonts w:ascii="Arial" w:hAnsi="Arial" w:cs="Arial"/>
          <w:b/>
          <w:sz w:val="24"/>
          <w:szCs w:val="24"/>
        </w:rPr>
        <w:t>reaktioyhtälö</w:t>
      </w:r>
      <w:r w:rsidR="004320EC">
        <w:rPr>
          <w:rFonts w:ascii="Arial" w:hAnsi="Arial" w:cs="Arial"/>
          <w:b/>
          <w:sz w:val="24"/>
          <w:szCs w:val="24"/>
        </w:rPr>
        <w:t>i</w:t>
      </w:r>
      <w:r w:rsidR="002C60B7" w:rsidRPr="002C60B7">
        <w:rPr>
          <w:rFonts w:ascii="Arial" w:hAnsi="Arial" w:cs="Arial"/>
          <w:b/>
          <w:sz w:val="24"/>
          <w:szCs w:val="24"/>
        </w:rPr>
        <w:t>llä</w:t>
      </w:r>
      <w:proofErr w:type="gramEnd"/>
      <w:r w:rsidR="002C60B7">
        <w:rPr>
          <w:rFonts w:ascii="Arial" w:hAnsi="Arial" w:cs="Arial"/>
          <w:sz w:val="24"/>
          <w:szCs w:val="24"/>
        </w:rPr>
        <w:t xml:space="preserve">. </w:t>
      </w:r>
      <w:r>
        <w:rPr>
          <w:rFonts w:ascii="Arial" w:hAnsi="Arial" w:cs="Arial"/>
          <w:sz w:val="24"/>
          <w:szCs w:val="24"/>
        </w:rPr>
        <w:t xml:space="preserve">Laita oikeille paikoilleen reaktioon liittyvät käsitteet (lähtöaine, reaktiotuote) sekä osallistuvien aineiden nimet (hiilidioksidi, </w:t>
      </w:r>
      <w:r w:rsidR="004320EC">
        <w:rPr>
          <w:rFonts w:ascii="Arial" w:hAnsi="Arial" w:cs="Arial"/>
          <w:sz w:val="24"/>
          <w:szCs w:val="24"/>
        </w:rPr>
        <w:t xml:space="preserve">happi, </w:t>
      </w:r>
      <w:r>
        <w:rPr>
          <w:rFonts w:ascii="Arial" w:hAnsi="Arial" w:cs="Arial"/>
          <w:sz w:val="24"/>
          <w:szCs w:val="24"/>
        </w:rPr>
        <w:t>glukoosi</w:t>
      </w:r>
      <w:r w:rsidR="004320EC">
        <w:rPr>
          <w:rFonts w:ascii="Arial" w:hAnsi="Arial" w:cs="Arial"/>
          <w:sz w:val="24"/>
          <w:szCs w:val="24"/>
        </w:rPr>
        <w:t xml:space="preserve"> (sokeri)</w:t>
      </w:r>
      <w:r>
        <w:rPr>
          <w:rFonts w:ascii="Arial" w:hAnsi="Arial" w:cs="Arial"/>
          <w:sz w:val="24"/>
          <w:szCs w:val="24"/>
        </w:rPr>
        <w:t>, etanoli</w:t>
      </w:r>
      <w:r w:rsidR="004320EC">
        <w:rPr>
          <w:rFonts w:ascii="Arial" w:hAnsi="Arial" w:cs="Arial"/>
          <w:sz w:val="24"/>
          <w:szCs w:val="24"/>
        </w:rPr>
        <w:t>, vesi</w:t>
      </w:r>
      <w:r>
        <w:rPr>
          <w:rFonts w:ascii="Arial" w:hAnsi="Arial" w:cs="Arial"/>
          <w:sz w:val="24"/>
          <w:szCs w:val="24"/>
        </w:rPr>
        <w:t>).</w:t>
      </w:r>
      <w:r w:rsidR="002C60B7">
        <w:rPr>
          <w:rFonts w:ascii="Arial" w:hAnsi="Arial" w:cs="Arial"/>
          <w:sz w:val="24"/>
          <w:szCs w:val="24"/>
        </w:rPr>
        <w:t xml:space="preserve"> </w:t>
      </w:r>
    </w:p>
    <w:p w:rsidR="004A53BC" w:rsidRDefault="004A53BC" w:rsidP="002C60B7">
      <w:pPr>
        <w:rPr>
          <w:rFonts w:ascii="Arial" w:hAnsi="Arial" w:cs="Arial"/>
          <w:sz w:val="24"/>
          <w:szCs w:val="24"/>
        </w:rPr>
      </w:pPr>
    </w:p>
    <w:p w:rsidR="004320EC" w:rsidRDefault="004320EC" w:rsidP="002C60B7">
      <w:pPr>
        <w:rPr>
          <w:rFonts w:ascii="Arial" w:hAnsi="Arial" w:cs="Arial"/>
          <w:sz w:val="24"/>
          <w:szCs w:val="24"/>
        </w:rPr>
      </w:pPr>
    </w:p>
    <w:p w:rsidR="004320EC" w:rsidRDefault="004320EC" w:rsidP="002C60B7">
      <w:pPr>
        <w:rPr>
          <w:rFonts w:ascii="Arial" w:hAnsi="Arial" w:cs="Arial"/>
          <w:sz w:val="24"/>
          <w:szCs w:val="24"/>
        </w:rPr>
      </w:pPr>
    </w:p>
    <w:p w:rsidR="002C60B7" w:rsidRPr="00174190" w:rsidRDefault="002C60B7" w:rsidP="002C60B7">
      <w:pPr>
        <w:spacing w:line="480" w:lineRule="auto"/>
        <w:rPr>
          <w:rFonts w:ascii="Arial" w:hAnsi="Arial" w:cs="Arial"/>
          <w:sz w:val="24"/>
          <w:szCs w:val="24"/>
          <w:lang w:val="en-US"/>
        </w:rPr>
      </w:pPr>
      <w:r w:rsidRPr="00174190">
        <w:rPr>
          <w:rFonts w:ascii="Arial" w:hAnsi="Arial" w:cs="Arial"/>
          <w:sz w:val="24"/>
          <w:szCs w:val="24"/>
          <w:lang w:val="en-US"/>
        </w:rPr>
        <w:t>_____ C</w:t>
      </w:r>
      <w:r w:rsidRPr="00174190">
        <w:rPr>
          <w:rFonts w:ascii="Arial" w:hAnsi="Arial" w:cs="Arial"/>
          <w:sz w:val="20"/>
          <w:szCs w:val="20"/>
          <w:vertAlign w:val="subscript"/>
          <w:lang w:val="en-US"/>
        </w:rPr>
        <w:t>6</w:t>
      </w:r>
      <w:r w:rsidRPr="00174190">
        <w:rPr>
          <w:rFonts w:ascii="Arial" w:hAnsi="Arial" w:cs="Arial"/>
          <w:sz w:val="24"/>
          <w:szCs w:val="24"/>
          <w:lang w:val="en-US"/>
        </w:rPr>
        <w:t>H</w:t>
      </w:r>
      <w:r w:rsidRPr="00174190">
        <w:rPr>
          <w:rFonts w:ascii="Arial" w:hAnsi="Arial" w:cs="Arial"/>
          <w:sz w:val="20"/>
          <w:szCs w:val="20"/>
          <w:vertAlign w:val="subscript"/>
          <w:lang w:val="en-US"/>
        </w:rPr>
        <w:t>12</w:t>
      </w:r>
      <w:r w:rsidRPr="00174190">
        <w:rPr>
          <w:rFonts w:ascii="Arial" w:hAnsi="Arial" w:cs="Arial"/>
          <w:sz w:val="24"/>
          <w:szCs w:val="24"/>
          <w:lang w:val="en-US"/>
        </w:rPr>
        <w:t>O</w:t>
      </w:r>
      <w:r w:rsidRPr="00174190">
        <w:rPr>
          <w:rFonts w:ascii="Arial" w:hAnsi="Arial" w:cs="Arial"/>
          <w:sz w:val="20"/>
          <w:szCs w:val="20"/>
          <w:vertAlign w:val="subscript"/>
          <w:lang w:val="en-US"/>
        </w:rPr>
        <w:t>6</w:t>
      </w:r>
      <w:r w:rsidRPr="00174190">
        <w:rPr>
          <w:rFonts w:ascii="Arial" w:hAnsi="Arial" w:cs="Arial"/>
          <w:sz w:val="24"/>
          <w:szCs w:val="24"/>
          <w:lang w:val="en-US"/>
        </w:rPr>
        <w:t xml:space="preserve">    </w:t>
      </w:r>
      <w:r w:rsidR="004320EC" w:rsidRPr="00174190">
        <w:rPr>
          <w:rFonts w:ascii="Arial" w:hAnsi="Arial" w:cs="Arial"/>
          <w:sz w:val="24"/>
          <w:szCs w:val="24"/>
          <w:lang w:val="en-US"/>
        </w:rPr>
        <w:t>+ ______ O</w:t>
      </w:r>
      <w:r w:rsidR="004320EC" w:rsidRPr="00174190">
        <w:rPr>
          <w:rFonts w:ascii="Arial" w:hAnsi="Arial" w:cs="Arial"/>
          <w:vertAlign w:val="subscript"/>
          <w:lang w:val="en-US"/>
        </w:rPr>
        <w:t>2</w:t>
      </w:r>
      <w:r w:rsidR="004A53BC" w:rsidRPr="00174190">
        <w:rPr>
          <w:rFonts w:ascii="Arial" w:hAnsi="Arial" w:cs="Arial"/>
          <w:vertAlign w:val="subscript"/>
          <w:lang w:val="en-US"/>
        </w:rPr>
        <w:t xml:space="preserve"> </w:t>
      </w:r>
      <w:r w:rsidR="004A53BC" w:rsidRPr="00174190">
        <w:rPr>
          <w:rFonts w:ascii="Arial" w:hAnsi="Arial" w:cs="Arial"/>
          <w:sz w:val="24"/>
          <w:szCs w:val="24"/>
          <w:lang w:val="en-US"/>
        </w:rPr>
        <w:t xml:space="preserve">   </w:t>
      </w:r>
      <w:r w:rsidRPr="00174190">
        <w:rPr>
          <w:rFonts w:ascii="Arial" w:hAnsi="Arial" w:cs="Arial"/>
          <w:sz w:val="24"/>
          <w:szCs w:val="24"/>
          <w:lang w:val="en-US"/>
        </w:rPr>
        <w:t xml:space="preserve"> →  </w:t>
      </w:r>
      <w:r w:rsidR="004A53BC" w:rsidRPr="00174190">
        <w:rPr>
          <w:rFonts w:ascii="Arial" w:hAnsi="Arial" w:cs="Arial"/>
          <w:sz w:val="24"/>
          <w:szCs w:val="24"/>
          <w:lang w:val="en-US"/>
        </w:rPr>
        <w:t xml:space="preserve">   </w:t>
      </w:r>
      <w:r w:rsidRPr="00174190">
        <w:rPr>
          <w:rFonts w:ascii="Arial" w:hAnsi="Arial" w:cs="Arial"/>
          <w:sz w:val="24"/>
          <w:szCs w:val="24"/>
          <w:lang w:val="en-US"/>
        </w:rPr>
        <w:t xml:space="preserve">  </w:t>
      </w:r>
      <w:r w:rsidR="004A53BC" w:rsidRPr="00174190">
        <w:rPr>
          <w:rFonts w:ascii="Arial" w:hAnsi="Arial" w:cs="Arial"/>
          <w:sz w:val="24"/>
          <w:szCs w:val="24"/>
          <w:lang w:val="en-US"/>
        </w:rPr>
        <w:t xml:space="preserve"> </w:t>
      </w:r>
      <w:r w:rsidRPr="00174190">
        <w:rPr>
          <w:rFonts w:ascii="Arial" w:hAnsi="Arial" w:cs="Arial"/>
          <w:sz w:val="24"/>
          <w:szCs w:val="24"/>
          <w:lang w:val="en-US"/>
        </w:rPr>
        <w:t>_____ CO</w:t>
      </w:r>
      <w:r w:rsidRPr="00174190">
        <w:rPr>
          <w:rFonts w:ascii="Arial" w:hAnsi="Arial" w:cs="Arial"/>
          <w:sz w:val="24"/>
          <w:szCs w:val="24"/>
          <w:vertAlign w:val="subscript"/>
          <w:lang w:val="en-US"/>
        </w:rPr>
        <w:t>2</w:t>
      </w:r>
      <w:r w:rsidR="004320EC" w:rsidRPr="00174190">
        <w:rPr>
          <w:rFonts w:ascii="Arial" w:hAnsi="Arial" w:cs="Arial"/>
          <w:sz w:val="24"/>
          <w:szCs w:val="24"/>
          <w:vertAlign w:val="subscript"/>
          <w:lang w:val="en-US"/>
        </w:rPr>
        <w:t xml:space="preserve">      </w:t>
      </w:r>
      <w:r w:rsidR="004320EC" w:rsidRPr="00174190">
        <w:rPr>
          <w:rFonts w:ascii="Arial" w:hAnsi="Arial" w:cs="Arial"/>
          <w:sz w:val="24"/>
          <w:szCs w:val="24"/>
          <w:lang w:val="en-US"/>
        </w:rPr>
        <w:t>+      _______ H</w:t>
      </w:r>
      <w:r w:rsidR="004320EC" w:rsidRPr="00174190">
        <w:rPr>
          <w:rFonts w:ascii="Arial" w:hAnsi="Arial" w:cs="Arial"/>
          <w:vertAlign w:val="subscript"/>
          <w:lang w:val="en-US"/>
        </w:rPr>
        <w:t>2</w:t>
      </w:r>
      <w:r w:rsidR="004320EC" w:rsidRPr="00174190">
        <w:rPr>
          <w:rFonts w:ascii="Arial" w:hAnsi="Arial" w:cs="Arial"/>
          <w:sz w:val="24"/>
          <w:szCs w:val="24"/>
          <w:lang w:val="en-US"/>
        </w:rPr>
        <w:t xml:space="preserve">O   +    </w:t>
      </w:r>
      <w:proofErr w:type="spellStart"/>
      <w:r w:rsidR="004320EC" w:rsidRPr="00174190">
        <w:rPr>
          <w:rFonts w:ascii="Arial" w:hAnsi="Arial" w:cs="Arial"/>
          <w:sz w:val="24"/>
          <w:szCs w:val="24"/>
          <w:lang w:val="en-US"/>
        </w:rPr>
        <w:t>energia</w:t>
      </w:r>
      <w:proofErr w:type="spellEnd"/>
    </w:p>
    <w:p w:rsidR="004320EC" w:rsidRPr="00174190" w:rsidRDefault="004320EC" w:rsidP="002C60B7">
      <w:pPr>
        <w:spacing w:line="480" w:lineRule="auto"/>
        <w:rPr>
          <w:rFonts w:ascii="Arial" w:hAnsi="Arial" w:cs="Arial"/>
          <w:sz w:val="20"/>
          <w:szCs w:val="20"/>
          <w:lang w:val="en-US"/>
        </w:rPr>
      </w:pPr>
    </w:p>
    <w:p w:rsidR="004320EC" w:rsidRPr="00174190" w:rsidRDefault="004320EC" w:rsidP="002C60B7">
      <w:pPr>
        <w:spacing w:line="480" w:lineRule="auto"/>
        <w:rPr>
          <w:rFonts w:ascii="Arial" w:hAnsi="Arial" w:cs="Arial"/>
          <w:sz w:val="20"/>
          <w:szCs w:val="20"/>
          <w:lang w:val="en-US"/>
        </w:rPr>
      </w:pPr>
    </w:p>
    <w:p w:rsidR="004320EC" w:rsidRPr="00174190" w:rsidRDefault="004320EC" w:rsidP="002C60B7">
      <w:pPr>
        <w:spacing w:line="480" w:lineRule="auto"/>
        <w:rPr>
          <w:rFonts w:ascii="Arial" w:hAnsi="Arial" w:cs="Arial"/>
          <w:sz w:val="20"/>
          <w:szCs w:val="20"/>
          <w:lang w:val="en-US"/>
        </w:rPr>
      </w:pPr>
    </w:p>
    <w:p w:rsidR="004320EC" w:rsidRPr="00174190" w:rsidRDefault="004320EC" w:rsidP="004320EC">
      <w:pPr>
        <w:spacing w:line="480" w:lineRule="auto"/>
        <w:rPr>
          <w:rFonts w:ascii="Arial" w:hAnsi="Arial" w:cs="Arial"/>
          <w:sz w:val="20"/>
          <w:szCs w:val="20"/>
          <w:lang w:val="en-US"/>
        </w:rPr>
      </w:pPr>
      <w:r w:rsidRPr="00174190">
        <w:rPr>
          <w:rFonts w:ascii="Arial" w:hAnsi="Arial" w:cs="Arial"/>
          <w:sz w:val="24"/>
          <w:szCs w:val="24"/>
          <w:lang w:val="en-US"/>
        </w:rPr>
        <w:t>_____ C</w:t>
      </w:r>
      <w:r w:rsidRPr="00174190">
        <w:rPr>
          <w:rFonts w:ascii="Arial" w:hAnsi="Arial" w:cs="Arial"/>
          <w:sz w:val="20"/>
          <w:szCs w:val="20"/>
          <w:vertAlign w:val="subscript"/>
          <w:lang w:val="en-US"/>
        </w:rPr>
        <w:t>6</w:t>
      </w:r>
      <w:r w:rsidRPr="00174190">
        <w:rPr>
          <w:rFonts w:ascii="Arial" w:hAnsi="Arial" w:cs="Arial"/>
          <w:sz w:val="24"/>
          <w:szCs w:val="24"/>
          <w:lang w:val="en-US"/>
        </w:rPr>
        <w:t>H</w:t>
      </w:r>
      <w:r w:rsidRPr="00174190">
        <w:rPr>
          <w:rFonts w:ascii="Arial" w:hAnsi="Arial" w:cs="Arial"/>
          <w:sz w:val="20"/>
          <w:szCs w:val="20"/>
          <w:vertAlign w:val="subscript"/>
          <w:lang w:val="en-US"/>
        </w:rPr>
        <w:t>12</w:t>
      </w:r>
      <w:r w:rsidRPr="00174190">
        <w:rPr>
          <w:rFonts w:ascii="Arial" w:hAnsi="Arial" w:cs="Arial"/>
          <w:sz w:val="24"/>
          <w:szCs w:val="24"/>
          <w:lang w:val="en-US"/>
        </w:rPr>
        <w:t>O</w:t>
      </w:r>
      <w:r w:rsidRPr="00174190">
        <w:rPr>
          <w:rFonts w:ascii="Arial" w:hAnsi="Arial" w:cs="Arial"/>
          <w:sz w:val="20"/>
          <w:szCs w:val="20"/>
          <w:vertAlign w:val="subscript"/>
          <w:lang w:val="en-US"/>
        </w:rPr>
        <w:t>6</w:t>
      </w:r>
      <w:r w:rsidRPr="00174190">
        <w:rPr>
          <w:rFonts w:ascii="Arial" w:hAnsi="Arial" w:cs="Arial"/>
          <w:sz w:val="24"/>
          <w:szCs w:val="24"/>
          <w:lang w:val="en-US"/>
        </w:rPr>
        <w:t xml:space="preserve">         →          ____ C</w:t>
      </w:r>
      <w:r w:rsidRPr="00174190">
        <w:rPr>
          <w:rFonts w:ascii="Arial" w:hAnsi="Arial" w:cs="Arial"/>
          <w:sz w:val="20"/>
          <w:szCs w:val="20"/>
          <w:vertAlign w:val="subscript"/>
          <w:lang w:val="en-US"/>
        </w:rPr>
        <w:t>2</w:t>
      </w:r>
      <w:r w:rsidRPr="00174190">
        <w:rPr>
          <w:rFonts w:ascii="Arial" w:hAnsi="Arial" w:cs="Arial"/>
          <w:sz w:val="24"/>
          <w:szCs w:val="24"/>
          <w:lang w:val="en-US"/>
        </w:rPr>
        <w:t>H</w:t>
      </w:r>
      <w:r w:rsidRPr="00174190">
        <w:rPr>
          <w:rFonts w:ascii="Arial" w:hAnsi="Arial" w:cs="Arial"/>
          <w:sz w:val="20"/>
          <w:szCs w:val="20"/>
          <w:vertAlign w:val="subscript"/>
          <w:lang w:val="en-US"/>
        </w:rPr>
        <w:t>5</w:t>
      </w:r>
      <w:r w:rsidRPr="00174190">
        <w:rPr>
          <w:rFonts w:ascii="Arial" w:hAnsi="Arial" w:cs="Arial"/>
          <w:sz w:val="24"/>
          <w:szCs w:val="24"/>
          <w:lang w:val="en-US"/>
        </w:rPr>
        <w:t>OH    +         _____ CO</w:t>
      </w:r>
      <w:r w:rsidRPr="00174190">
        <w:rPr>
          <w:rFonts w:ascii="Arial" w:hAnsi="Arial" w:cs="Arial"/>
          <w:sz w:val="20"/>
          <w:szCs w:val="20"/>
          <w:vertAlign w:val="subscript"/>
          <w:lang w:val="en-US"/>
        </w:rPr>
        <w:t xml:space="preserve">2      </w:t>
      </w:r>
      <w:r w:rsidRPr="00174190">
        <w:rPr>
          <w:rFonts w:ascii="Arial" w:hAnsi="Arial" w:cs="Arial"/>
          <w:sz w:val="24"/>
          <w:szCs w:val="24"/>
          <w:lang w:val="en-US"/>
        </w:rPr>
        <w:t xml:space="preserve">+       </w:t>
      </w:r>
      <w:proofErr w:type="spellStart"/>
      <w:r w:rsidRPr="00174190">
        <w:rPr>
          <w:rFonts w:ascii="Arial" w:hAnsi="Arial" w:cs="Arial"/>
          <w:sz w:val="24"/>
          <w:szCs w:val="24"/>
          <w:lang w:val="en-US"/>
        </w:rPr>
        <w:t>energia</w:t>
      </w:r>
      <w:proofErr w:type="spellEnd"/>
    </w:p>
    <w:p w:rsidR="002C60B7" w:rsidRPr="00174190" w:rsidRDefault="002C60B7" w:rsidP="002C60B7">
      <w:pPr>
        <w:rPr>
          <w:rFonts w:ascii="Arial" w:hAnsi="Arial" w:cs="Arial"/>
          <w:sz w:val="24"/>
          <w:szCs w:val="24"/>
          <w:lang w:val="en-US"/>
        </w:rPr>
      </w:pPr>
    </w:p>
    <w:p w:rsidR="004A53BC" w:rsidRPr="00174190" w:rsidRDefault="004A53BC" w:rsidP="002C60B7">
      <w:pPr>
        <w:rPr>
          <w:rFonts w:ascii="Arial" w:hAnsi="Arial" w:cs="Arial"/>
          <w:sz w:val="24"/>
          <w:szCs w:val="24"/>
          <w:lang w:val="en-US"/>
        </w:rPr>
      </w:pPr>
    </w:p>
    <w:p w:rsidR="004A53BC" w:rsidRPr="00174190" w:rsidRDefault="004A53BC" w:rsidP="002C60B7">
      <w:pPr>
        <w:rPr>
          <w:rFonts w:ascii="Arial" w:hAnsi="Arial" w:cs="Arial"/>
          <w:sz w:val="24"/>
          <w:szCs w:val="24"/>
          <w:lang w:val="en-US"/>
        </w:rPr>
      </w:pPr>
    </w:p>
    <w:p w:rsidR="00F66A8C" w:rsidRDefault="004A53BC">
      <w:pPr>
        <w:rPr>
          <w:rFonts w:ascii="Arial" w:hAnsi="Arial" w:cs="Arial"/>
          <w:sz w:val="24"/>
          <w:szCs w:val="24"/>
        </w:rPr>
      </w:pPr>
      <w:r>
        <w:rPr>
          <w:rFonts w:ascii="Arial" w:hAnsi="Arial" w:cs="Arial"/>
          <w:sz w:val="24"/>
          <w:szCs w:val="24"/>
        </w:rPr>
        <w:t>d) Tasapainota reaktio, eli määritä edessä oleville viikoille tarvittavat kertoimet, jotta lähtöaineissa ja reaktiotuotteissa on sama lukumäärä atomeja.</w:t>
      </w:r>
      <w:r w:rsidR="00CB6155">
        <w:rPr>
          <w:rFonts w:ascii="Arial" w:hAnsi="Arial" w:cs="Arial"/>
          <w:noProof/>
          <w:sz w:val="32"/>
          <w:szCs w:val="32"/>
          <w:lang w:eastAsia="fi-FI"/>
        </w:rPr>
        <w:t xml:space="preserve">                                                                        </w:t>
      </w:r>
    </w:p>
    <w:p w:rsidR="004320EC" w:rsidRDefault="004320EC">
      <w:pPr>
        <w:rPr>
          <w:rFonts w:ascii="Arial" w:hAnsi="Arial" w:cs="Arial"/>
          <w:sz w:val="24"/>
          <w:szCs w:val="24"/>
        </w:rPr>
      </w:pPr>
    </w:p>
    <w:p w:rsidR="004320EC" w:rsidRPr="004320EC" w:rsidRDefault="004320EC">
      <w:pPr>
        <w:rPr>
          <w:rFonts w:ascii="Arial" w:hAnsi="Arial" w:cs="Arial"/>
          <w:sz w:val="24"/>
          <w:szCs w:val="24"/>
        </w:rPr>
      </w:pPr>
    </w:p>
    <w:p w:rsidR="00671988" w:rsidRDefault="00CB6155">
      <w:pPr>
        <w:rPr>
          <w:rFonts w:ascii="Arial" w:hAnsi="Arial" w:cs="Arial"/>
          <w:noProof/>
          <w:sz w:val="32"/>
          <w:szCs w:val="32"/>
          <w:lang w:eastAsia="fi-FI"/>
        </w:rPr>
      </w:pPr>
      <w:r>
        <w:rPr>
          <w:rFonts w:ascii="Arial" w:hAnsi="Arial" w:cs="Arial"/>
          <w:sz w:val="32"/>
          <w:szCs w:val="32"/>
          <w:u w:val="single"/>
        </w:rPr>
        <w:t xml:space="preserve">Työ 2. Osmoosi </w:t>
      </w:r>
      <w:r w:rsidR="00E71B89" w:rsidRPr="00E71B89">
        <w:rPr>
          <w:rFonts w:ascii="Arial" w:hAnsi="Arial" w:cs="Arial"/>
          <w:noProof/>
          <w:sz w:val="32"/>
          <w:szCs w:val="32"/>
          <w:lang w:eastAsia="fi-FI"/>
        </w:rPr>
        <w:t xml:space="preserve">     </w:t>
      </w:r>
      <w:r w:rsidR="00F66A8C">
        <w:rPr>
          <w:rFonts w:ascii="Arial" w:hAnsi="Arial" w:cs="Arial"/>
          <w:noProof/>
          <w:sz w:val="32"/>
          <w:szCs w:val="32"/>
          <w:lang w:eastAsia="fi-FI"/>
        </w:rPr>
        <w:tab/>
        <w:t xml:space="preserve">        Ryhmässä:</w:t>
      </w:r>
    </w:p>
    <w:p w:rsidR="007478A9" w:rsidRDefault="007478A9">
      <w:pPr>
        <w:rPr>
          <w:rFonts w:ascii="Arial" w:hAnsi="Arial" w:cs="Arial"/>
          <w:noProof/>
          <w:sz w:val="32"/>
          <w:szCs w:val="32"/>
          <w:lang w:eastAsia="fi-FI"/>
        </w:rPr>
      </w:pPr>
    </w:p>
    <w:p w:rsidR="007478A9" w:rsidRDefault="007478A9">
      <w:pPr>
        <w:rPr>
          <w:rFonts w:ascii="Arial" w:hAnsi="Arial" w:cs="Arial"/>
          <w:noProof/>
          <w:sz w:val="24"/>
          <w:szCs w:val="24"/>
          <w:lang w:eastAsia="fi-FI"/>
        </w:rPr>
      </w:pPr>
      <w:r w:rsidRPr="007478A9">
        <w:rPr>
          <w:rFonts w:ascii="Arial" w:hAnsi="Arial" w:cs="Arial"/>
          <w:noProof/>
          <w:sz w:val="24"/>
          <w:szCs w:val="24"/>
          <w:lang w:eastAsia="fi-FI"/>
        </w:rPr>
        <w:t>Diffuusio tarkoitta :</w:t>
      </w:r>
    </w:p>
    <w:p w:rsidR="007478A9" w:rsidRDefault="007478A9">
      <w:pPr>
        <w:rPr>
          <w:rFonts w:ascii="Arial" w:hAnsi="Arial" w:cs="Arial"/>
          <w:noProof/>
          <w:sz w:val="24"/>
          <w:szCs w:val="24"/>
          <w:lang w:eastAsia="fi-FI"/>
        </w:rPr>
      </w:pPr>
    </w:p>
    <w:p w:rsidR="007478A9" w:rsidRDefault="007478A9">
      <w:pPr>
        <w:rPr>
          <w:rFonts w:ascii="Arial" w:hAnsi="Arial" w:cs="Arial"/>
          <w:noProof/>
          <w:sz w:val="24"/>
          <w:szCs w:val="24"/>
          <w:lang w:eastAsia="fi-FI"/>
        </w:rPr>
      </w:pPr>
      <w:r>
        <w:rPr>
          <w:rFonts w:ascii="Arial" w:hAnsi="Arial" w:cs="Arial"/>
          <w:noProof/>
          <w:sz w:val="24"/>
          <w:szCs w:val="24"/>
          <w:lang w:eastAsia="fi-FI"/>
        </w:rPr>
        <w:t>Osmoosi tarkoittaa:</w:t>
      </w:r>
    </w:p>
    <w:p w:rsidR="007478A9" w:rsidRDefault="007478A9">
      <w:pPr>
        <w:rPr>
          <w:rFonts w:ascii="Arial" w:hAnsi="Arial" w:cs="Arial"/>
          <w:noProof/>
          <w:sz w:val="24"/>
          <w:szCs w:val="24"/>
          <w:lang w:eastAsia="fi-FI"/>
        </w:rPr>
      </w:pPr>
    </w:p>
    <w:p w:rsidR="007478A9" w:rsidRPr="007478A9" w:rsidRDefault="007478A9">
      <w:pPr>
        <w:rPr>
          <w:rFonts w:ascii="Arial" w:hAnsi="Arial" w:cs="Arial"/>
          <w:noProof/>
          <w:sz w:val="24"/>
          <w:szCs w:val="24"/>
          <w:lang w:eastAsia="fi-FI"/>
        </w:rPr>
      </w:pPr>
    </w:p>
    <w:p w:rsidR="007478A9" w:rsidRPr="007478A9" w:rsidRDefault="007478A9">
      <w:pPr>
        <w:rPr>
          <w:rFonts w:ascii="Arial" w:hAnsi="Arial" w:cs="Arial"/>
          <w:b/>
          <w:sz w:val="24"/>
          <w:szCs w:val="24"/>
          <w:u w:val="single"/>
        </w:rPr>
      </w:pPr>
      <w:r>
        <w:rPr>
          <w:rFonts w:ascii="Arial" w:hAnsi="Arial" w:cs="Arial"/>
          <w:b/>
          <w:noProof/>
          <w:sz w:val="24"/>
          <w:szCs w:val="24"/>
          <w:lang w:eastAsia="fi-FI"/>
        </w:rPr>
        <w:t xml:space="preserve">Työ: </w:t>
      </w:r>
      <w:r w:rsidRPr="007478A9">
        <w:rPr>
          <w:rFonts w:ascii="Arial" w:hAnsi="Arial" w:cs="Arial"/>
          <w:b/>
          <w:noProof/>
          <w:sz w:val="24"/>
          <w:szCs w:val="24"/>
          <w:lang w:eastAsia="fi-FI"/>
        </w:rPr>
        <w:t>Viinirypäleet liemessä</w:t>
      </w:r>
    </w:p>
    <w:p w:rsidR="007478A9" w:rsidRDefault="00EB3804" w:rsidP="007478A9">
      <w:pPr>
        <w:rPr>
          <w:rFonts w:ascii="Arial" w:hAnsi="Arial" w:cs="Arial"/>
          <w:sz w:val="24"/>
          <w:szCs w:val="24"/>
        </w:rPr>
      </w:pPr>
      <w:r>
        <w:rPr>
          <w:rFonts w:ascii="Arial" w:hAnsi="Arial" w:cs="Arial"/>
          <w:sz w:val="24"/>
          <w:szCs w:val="24"/>
        </w:rPr>
        <w:t xml:space="preserve">Ota kaksi astiaa. Laita </w:t>
      </w:r>
      <w:r w:rsidR="006053DA">
        <w:rPr>
          <w:rFonts w:ascii="Arial" w:hAnsi="Arial" w:cs="Arial"/>
          <w:sz w:val="24"/>
          <w:szCs w:val="24"/>
        </w:rPr>
        <w:t xml:space="preserve">kumpaankin 100 ml vettä ja </w:t>
      </w:r>
      <w:proofErr w:type="spellStart"/>
      <w:r w:rsidR="006053DA">
        <w:rPr>
          <w:rFonts w:ascii="Arial" w:hAnsi="Arial" w:cs="Arial"/>
          <w:sz w:val="24"/>
          <w:szCs w:val="24"/>
        </w:rPr>
        <w:t>liosta</w:t>
      </w:r>
      <w:proofErr w:type="spellEnd"/>
      <w:r>
        <w:rPr>
          <w:rFonts w:ascii="Arial" w:hAnsi="Arial" w:cs="Arial"/>
          <w:sz w:val="24"/>
          <w:szCs w:val="24"/>
        </w:rPr>
        <w:t xml:space="preserve"> toiseen 0,5 dl sokeria. Pane kumpaankin astiaa</w:t>
      </w:r>
      <w:r w:rsidR="006053DA">
        <w:rPr>
          <w:rFonts w:ascii="Arial" w:hAnsi="Arial" w:cs="Arial"/>
          <w:sz w:val="24"/>
          <w:szCs w:val="24"/>
        </w:rPr>
        <w:t>n yksi tuore viinirypäle ja kaksi kuivattua viinirypälettä eli rusinaa</w:t>
      </w:r>
      <w:r>
        <w:rPr>
          <w:rFonts w:ascii="Arial" w:hAnsi="Arial" w:cs="Arial"/>
          <w:sz w:val="24"/>
          <w:szCs w:val="24"/>
        </w:rPr>
        <w:t>. Tarkkaile muutaman päivän ajan mitä rypäleille tapahtuu. Raportoi tapahtumat oheiseen taulukkoon.</w:t>
      </w:r>
      <w:r w:rsidR="007478A9">
        <w:rPr>
          <w:rFonts w:ascii="Arial" w:hAnsi="Arial" w:cs="Arial"/>
          <w:sz w:val="24"/>
          <w:szCs w:val="24"/>
        </w:rPr>
        <w:t xml:space="preserve"> </w:t>
      </w:r>
      <w:r w:rsidR="007478A9" w:rsidRPr="007478A9">
        <w:rPr>
          <w:rFonts w:ascii="Arial" w:hAnsi="Arial" w:cs="Arial"/>
          <w:sz w:val="20"/>
          <w:szCs w:val="20"/>
        </w:rPr>
        <w:t>(</w:t>
      </w:r>
      <w:proofErr w:type="spellStart"/>
      <w:r w:rsidR="007478A9" w:rsidRPr="007478A9">
        <w:rPr>
          <w:rFonts w:ascii="Arial" w:hAnsi="Arial" w:cs="Arial"/>
          <w:sz w:val="20"/>
          <w:szCs w:val="20"/>
        </w:rPr>
        <w:t>soten</w:t>
      </w:r>
      <w:proofErr w:type="spellEnd"/>
      <w:r w:rsidR="007478A9" w:rsidRPr="007478A9">
        <w:rPr>
          <w:rFonts w:ascii="Arial" w:hAnsi="Arial" w:cs="Arial"/>
          <w:sz w:val="20"/>
          <w:szCs w:val="20"/>
        </w:rPr>
        <w:t xml:space="preserve"> kirja s.</w:t>
      </w:r>
      <w:proofErr w:type="gramStart"/>
      <w:r w:rsidR="007478A9" w:rsidRPr="007478A9">
        <w:rPr>
          <w:rFonts w:ascii="Arial" w:hAnsi="Arial" w:cs="Arial"/>
          <w:sz w:val="20"/>
          <w:szCs w:val="20"/>
        </w:rPr>
        <w:t>185-186</w:t>
      </w:r>
      <w:proofErr w:type="gramEnd"/>
      <w:r w:rsidR="007478A9" w:rsidRPr="007478A9">
        <w:rPr>
          <w:rFonts w:ascii="Arial" w:hAnsi="Arial" w:cs="Arial"/>
          <w:sz w:val="20"/>
          <w:szCs w:val="20"/>
        </w:rPr>
        <w:t>)</w:t>
      </w:r>
    </w:p>
    <w:p w:rsidR="00EB3804" w:rsidRDefault="00EB3804">
      <w:pPr>
        <w:rPr>
          <w:rFonts w:ascii="Arial" w:hAnsi="Arial" w:cs="Arial"/>
          <w:sz w:val="24"/>
          <w:szCs w:val="24"/>
        </w:rPr>
      </w:pPr>
    </w:p>
    <w:tbl>
      <w:tblPr>
        <w:tblStyle w:val="TaulukkoRuudukko"/>
        <w:tblW w:w="0" w:type="auto"/>
        <w:tblLook w:val="04A0" w:firstRow="1" w:lastRow="0" w:firstColumn="1" w:lastColumn="0" w:noHBand="0" w:noVBand="1"/>
      </w:tblPr>
      <w:tblGrid>
        <w:gridCol w:w="1242"/>
        <w:gridCol w:w="1810"/>
        <w:gridCol w:w="1526"/>
        <w:gridCol w:w="1526"/>
        <w:gridCol w:w="1526"/>
        <w:gridCol w:w="1526"/>
        <w:gridCol w:w="1526"/>
      </w:tblGrid>
      <w:tr w:rsidR="00EB3804" w:rsidTr="007478A9">
        <w:tc>
          <w:tcPr>
            <w:tcW w:w="1242" w:type="dxa"/>
            <w:vMerge w:val="restart"/>
          </w:tcPr>
          <w:p w:rsidR="00EB3804" w:rsidRDefault="00EB3804">
            <w:pPr>
              <w:rPr>
                <w:rFonts w:ascii="Arial" w:hAnsi="Arial" w:cs="Arial"/>
                <w:sz w:val="24"/>
                <w:szCs w:val="24"/>
              </w:rPr>
            </w:pPr>
            <w:r>
              <w:rPr>
                <w:rFonts w:ascii="Arial" w:hAnsi="Arial" w:cs="Arial"/>
                <w:sz w:val="24"/>
                <w:szCs w:val="24"/>
              </w:rPr>
              <w:t>Liuos</w:t>
            </w:r>
          </w:p>
        </w:tc>
        <w:tc>
          <w:tcPr>
            <w:tcW w:w="4862" w:type="dxa"/>
            <w:gridSpan w:val="3"/>
            <w:vAlign w:val="center"/>
          </w:tcPr>
          <w:p w:rsidR="00EB3804" w:rsidRPr="00EB3804" w:rsidRDefault="00EB3804" w:rsidP="00EB3804">
            <w:pPr>
              <w:jc w:val="center"/>
              <w:rPr>
                <w:rFonts w:ascii="Arial" w:hAnsi="Arial" w:cs="Arial"/>
                <w:b/>
                <w:sz w:val="24"/>
                <w:szCs w:val="24"/>
              </w:rPr>
            </w:pPr>
            <w:r w:rsidRPr="00EB3804">
              <w:rPr>
                <w:rFonts w:ascii="Arial" w:hAnsi="Arial" w:cs="Arial"/>
                <w:b/>
                <w:sz w:val="24"/>
                <w:szCs w:val="24"/>
              </w:rPr>
              <w:t>Tuoreet viinirypäleet</w:t>
            </w:r>
          </w:p>
        </w:tc>
        <w:tc>
          <w:tcPr>
            <w:tcW w:w="4578" w:type="dxa"/>
            <w:gridSpan w:val="3"/>
            <w:vAlign w:val="center"/>
          </w:tcPr>
          <w:p w:rsidR="007478A9" w:rsidRDefault="007478A9" w:rsidP="00EB3804">
            <w:pPr>
              <w:jc w:val="center"/>
              <w:rPr>
                <w:rFonts w:ascii="Arial" w:hAnsi="Arial" w:cs="Arial"/>
                <w:b/>
                <w:sz w:val="24"/>
                <w:szCs w:val="24"/>
              </w:rPr>
            </w:pPr>
          </w:p>
          <w:p w:rsidR="00EB3804" w:rsidRDefault="00EB3804" w:rsidP="00EB3804">
            <w:pPr>
              <w:jc w:val="center"/>
              <w:rPr>
                <w:rFonts w:ascii="Arial" w:hAnsi="Arial" w:cs="Arial"/>
                <w:b/>
                <w:sz w:val="24"/>
                <w:szCs w:val="24"/>
              </w:rPr>
            </w:pPr>
            <w:r w:rsidRPr="00EB3804">
              <w:rPr>
                <w:rFonts w:ascii="Arial" w:hAnsi="Arial" w:cs="Arial"/>
                <w:b/>
                <w:sz w:val="24"/>
                <w:szCs w:val="24"/>
              </w:rPr>
              <w:t>Rusinat</w:t>
            </w:r>
          </w:p>
          <w:p w:rsidR="00EB3804" w:rsidRPr="00EB3804" w:rsidRDefault="00EB3804" w:rsidP="00EB3804">
            <w:pPr>
              <w:jc w:val="center"/>
              <w:rPr>
                <w:rFonts w:ascii="Arial" w:hAnsi="Arial" w:cs="Arial"/>
                <w:b/>
                <w:sz w:val="24"/>
                <w:szCs w:val="24"/>
              </w:rPr>
            </w:pPr>
          </w:p>
        </w:tc>
      </w:tr>
      <w:tr w:rsidR="00EB3804" w:rsidTr="007478A9">
        <w:tc>
          <w:tcPr>
            <w:tcW w:w="1242" w:type="dxa"/>
            <w:vMerge/>
          </w:tcPr>
          <w:p w:rsidR="00EB3804" w:rsidRDefault="00EB3804">
            <w:pPr>
              <w:rPr>
                <w:rFonts w:ascii="Arial" w:hAnsi="Arial" w:cs="Arial"/>
                <w:sz w:val="24"/>
                <w:szCs w:val="24"/>
              </w:rPr>
            </w:pPr>
          </w:p>
        </w:tc>
        <w:tc>
          <w:tcPr>
            <w:tcW w:w="1810" w:type="dxa"/>
          </w:tcPr>
          <w:p w:rsidR="00EB3804" w:rsidRDefault="00EB3804">
            <w:pPr>
              <w:rPr>
                <w:rFonts w:ascii="Arial" w:hAnsi="Arial" w:cs="Arial"/>
                <w:sz w:val="24"/>
                <w:szCs w:val="24"/>
              </w:rPr>
            </w:pPr>
            <w:r>
              <w:rPr>
                <w:rFonts w:ascii="Arial" w:hAnsi="Arial" w:cs="Arial"/>
                <w:sz w:val="24"/>
                <w:szCs w:val="24"/>
              </w:rPr>
              <w:t>1 vrk</w:t>
            </w:r>
          </w:p>
        </w:tc>
        <w:tc>
          <w:tcPr>
            <w:tcW w:w="1526" w:type="dxa"/>
          </w:tcPr>
          <w:p w:rsidR="00EB3804" w:rsidRDefault="00EB3804">
            <w:pPr>
              <w:rPr>
                <w:rFonts w:ascii="Arial" w:hAnsi="Arial" w:cs="Arial"/>
                <w:sz w:val="24"/>
                <w:szCs w:val="24"/>
              </w:rPr>
            </w:pPr>
            <w:r>
              <w:rPr>
                <w:rFonts w:ascii="Arial" w:hAnsi="Arial" w:cs="Arial"/>
                <w:sz w:val="24"/>
                <w:szCs w:val="24"/>
              </w:rPr>
              <w:t>2 vrk</w:t>
            </w:r>
          </w:p>
        </w:tc>
        <w:tc>
          <w:tcPr>
            <w:tcW w:w="1526" w:type="dxa"/>
          </w:tcPr>
          <w:p w:rsidR="00EB3804" w:rsidRDefault="00EB3804">
            <w:pPr>
              <w:rPr>
                <w:rFonts w:ascii="Arial" w:hAnsi="Arial" w:cs="Arial"/>
                <w:sz w:val="24"/>
                <w:szCs w:val="24"/>
              </w:rPr>
            </w:pPr>
            <w:r>
              <w:rPr>
                <w:rFonts w:ascii="Arial" w:hAnsi="Arial" w:cs="Arial"/>
                <w:sz w:val="24"/>
                <w:szCs w:val="24"/>
              </w:rPr>
              <w:t>4 vrk</w:t>
            </w:r>
          </w:p>
        </w:tc>
        <w:tc>
          <w:tcPr>
            <w:tcW w:w="1526" w:type="dxa"/>
          </w:tcPr>
          <w:p w:rsidR="00EB3804" w:rsidRDefault="00EB3804" w:rsidP="00BE44C3">
            <w:pPr>
              <w:rPr>
                <w:rFonts w:ascii="Arial" w:hAnsi="Arial" w:cs="Arial"/>
                <w:sz w:val="24"/>
                <w:szCs w:val="24"/>
              </w:rPr>
            </w:pPr>
            <w:r>
              <w:rPr>
                <w:rFonts w:ascii="Arial" w:hAnsi="Arial" w:cs="Arial"/>
                <w:sz w:val="24"/>
                <w:szCs w:val="24"/>
              </w:rPr>
              <w:t>1 vrk</w:t>
            </w:r>
          </w:p>
        </w:tc>
        <w:tc>
          <w:tcPr>
            <w:tcW w:w="1526" w:type="dxa"/>
          </w:tcPr>
          <w:p w:rsidR="00EB3804" w:rsidRDefault="00EB3804" w:rsidP="00BE44C3">
            <w:pPr>
              <w:rPr>
                <w:rFonts w:ascii="Arial" w:hAnsi="Arial" w:cs="Arial"/>
                <w:sz w:val="24"/>
                <w:szCs w:val="24"/>
              </w:rPr>
            </w:pPr>
            <w:r>
              <w:rPr>
                <w:rFonts w:ascii="Arial" w:hAnsi="Arial" w:cs="Arial"/>
                <w:sz w:val="24"/>
                <w:szCs w:val="24"/>
              </w:rPr>
              <w:t>2 vrk</w:t>
            </w:r>
          </w:p>
        </w:tc>
        <w:tc>
          <w:tcPr>
            <w:tcW w:w="1526" w:type="dxa"/>
          </w:tcPr>
          <w:p w:rsidR="00EB3804" w:rsidRDefault="00EB3804" w:rsidP="00BE44C3">
            <w:pPr>
              <w:rPr>
                <w:rFonts w:ascii="Arial" w:hAnsi="Arial" w:cs="Arial"/>
                <w:sz w:val="24"/>
                <w:szCs w:val="24"/>
              </w:rPr>
            </w:pPr>
            <w:r>
              <w:rPr>
                <w:rFonts w:ascii="Arial" w:hAnsi="Arial" w:cs="Arial"/>
                <w:sz w:val="24"/>
                <w:szCs w:val="24"/>
              </w:rPr>
              <w:t>4 vrk</w:t>
            </w:r>
          </w:p>
        </w:tc>
      </w:tr>
      <w:tr w:rsidR="00EB3804" w:rsidTr="007478A9">
        <w:tc>
          <w:tcPr>
            <w:tcW w:w="1242" w:type="dxa"/>
          </w:tcPr>
          <w:p w:rsidR="00EB3804" w:rsidRPr="007478A9" w:rsidRDefault="00EB3804">
            <w:pPr>
              <w:rPr>
                <w:rFonts w:ascii="Arial" w:hAnsi="Arial" w:cs="Arial"/>
                <w:b/>
                <w:sz w:val="24"/>
                <w:szCs w:val="24"/>
              </w:rPr>
            </w:pPr>
            <w:r w:rsidRPr="007478A9">
              <w:rPr>
                <w:rFonts w:ascii="Arial" w:hAnsi="Arial" w:cs="Arial"/>
                <w:b/>
                <w:sz w:val="24"/>
                <w:szCs w:val="24"/>
              </w:rPr>
              <w:t>vettä</w:t>
            </w:r>
          </w:p>
          <w:p w:rsidR="00EB3804" w:rsidRPr="007478A9" w:rsidRDefault="00EB3804">
            <w:pPr>
              <w:rPr>
                <w:rFonts w:ascii="Arial" w:hAnsi="Arial" w:cs="Arial"/>
                <w:b/>
                <w:sz w:val="24"/>
                <w:szCs w:val="24"/>
              </w:rPr>
            </w:pPr>
          </w:p>
        </w:tc>
        <w:tc>
          <w:tcPr>
            <w:tcW w:w="1810"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r>
      <w:tr w:rsidR="00EB3804" w:rsidTr="007478A9">
        <w:tc>
          <w:tcPr>
            <w:tcW w:w="1242" w:type="dxa"/>
          </w:tcPr>
          <w:p w:rsidR="00EB3804" w:rsidRPr="007478A9" w:rsidRDefault="00EB3804">
            <w:pPr>
              <w:rPr>
                <w:rFonts w:ascii="Arial" w:hAnsi="Arial" w:cs="Arial"/>
                <w:b/>
                <w:sz w:val="24"/>
                <w:szCs w:val="24"/>
              </w:rPr>
            </w:pPr>
            <w:r w:rsidRPr="007478A9">
              <w:rPr>
                <w:rFonts w:ascii="Arial" w:hAnsi="Arial" w:cs="Arial"/>
                <w:b/>
                <w:sz w:val="24"/>
                <w:szCs w:val="24"/>
              </w:rPr>
              <w:t>vettä + sokeria</w:t>
            </w:r>
          </w:p>
        </w:tc>
        <w:tc>
          <w:tcPr>
            <w:tcW w:w="1810"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c>
          <w:tcPr>
            <w:tcW w:w="1526" w:type="dxa"/>
          </w:tcPr>
          <w:p w:rsidR="00EB3804" w:rsidRDefault="00EB3804">
            <w:pPr>
              <w:rPr>
                <w:rFonts w:ascii="Arial" w:hAnsi="Arial" w:cs="Arial"/>
                <w:sz w:val="24"/>
                <w:szCs w:val="24"/>
              </w:rPr>
            </w:pPr>
          </w:p>
        </w:tc>
      </w:tr>
    </w:tbl>
    <w:p w:rsidR="007478A9" w:rsidRDefault="007478A9">
      <w:pPr>
        <w:rPr>
          <w:rFonts w:ascii="Arial" w:hAnsi="Arial" w:cs="Arial"/>
          <w:sz w:val="24"/>
          <w:szCs w:val="24"/>
        </w:rPr>
      </w:pPr>
    </w:p>
    <w:p w:rsidR="007478A9" w:rsidRDefault="007478A9">
      <w:pPr>
        <w:rPr>
          <w:rFonts w:ascii="Arial" w:hAnsi="Arial" w:cs="Arial"/>
          <w:sz w:val="24"/>
          <w:szCs w:val="24"/>
        </w:rPr>
      </w:pPr>
      <w:r>
        <w:rPr>
          <w:rFonts w:ascii="Arial" w:hAnsi="Arial" w:cs="Arial"/>
          <w:sz w:val="24"/>
          <w:szCs w:val="24"/>
        </w:rPr>
        <w:t>a) Miksi tuoreet viinirypäleet ja rusinat käyttäytyivät eri tavalla?</w:t>
      </w:r>
    </w:p>
    <w:p w:rsidR="007478A9" w:rsidRDefault="007478A9">
      <w:pPr>
        <w:rPr>
          <w:rFonts w:ascii="Arial" w:hAnsi="Arial" w:cs="Arial"/>
          <w:sz w:val="24"/>
          <w:szCs w:val="24"/>
        </w:rPr>
      </w:pPr>
    </w:p>
    <w:p w:rsidR="007478A9" w:rsidRDefault="007478A9">
      <w:pPr>
        <w:rPr>
          <w:rFonts w:ascii="Arial" w:hAnsi="Arial" w:cs="Arial"/>
          <w:sz w:val="24"/>
          <w:szCs w:val="24"/>
        </w:rPr>
      </w:pPr>
    </w:p>
    <w:p w:rsidR="007478A9" w:rsidRDefault="007478A9">
      <w:pPr>
        <w:rPr>
          <w:rFonts w:ascii="Arial" w:hAnsi="Arial" w:cs="Arial"/>
          <w:sz w:val="24"/>
          <w:szCs w:val="24"/>
        </w:rPr>
      </w:pPr>
      <w:r>
        <w:rPr>
          <w:rFonts w:ascii="Arial" w:hAnsi="Arial" w:cs="Arial"/>
          <w:sz w:val="24"/>
          <w:szCs w:val="24"/>
        </w:rPr>
        <w:t>b) Minkä ruokalajien valmistuksessa ilmiötä (osmoosia) käytetään hyväksi?</w:t>
      </w:r>
    </w:p>
    <w:p w:rsidR="007478A9" w:rsidRDefault="007478A9">
      <w:pPr>
        <w:rPr>
          <w:rFonts w:ascii="Arial" w:hAnsi="Arial" w:cs="Arial"/>
          <w:sz w:val="24"/>
          <w:szCs w:val="24"/>
        </w:rPr>
      </w:pPr>
    </w:p>
    <w:p w:rsidR="007478A9" w:rsidRDefault="007478A9">
      <w:pPr>
        <w:rPr>
          <w:rFonts w:ascii="Arial" w:hAnsi="Arial" w:cs="Arial"/>
          <w:sz w:val="24"/>
          <w:szCs w:val="24"/>
        </w:rPr>
      </w:pPr>
    </w:p>
    <w:p w:rsidR="007478A9" w:rsidRDefault="007478A9">
      <w:pPr>
        <w:rPr>
          <w:rFonts w:ascii="Arial" w:hAnsi="Arial" w:cs="Arial"/>
          <w:sz w:val="24"/>
          <w:szCs w:val="24"/>
        </w:rPr>
      </w:pPr>
      <w:r>
        <w:rPr>
          <w:rFonts w:ascii="Arial" w:hAnsi="Arial" w:cs="Arial"/>
          <w:noProof/>
          <w:sz w:val="24"/>
          <w:szCs w:val="24"/>
          <w:lang w:eastAsia="fi-FI"/>
        </w:rPr>
        <w:drawing>
          <wp:inline distT="0" distB="0" distL="0" distR="0">
            <wp:extent cx="1933575" cy="1695450"/>
            <wp:effectExtent l="0" t="0" r="9525" b="0"/>
            <wp:docPr id="6" name="Kuva 6" descr="C:\Users\tainah\AppData\Local\Microsoft\Windows\Temporary Internet Files\Content.IE5\PNUOMGRP\MC90019919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inah\AppData\Local\Microsoft\Windows\Temporary Internet Files\Content.IE5\PNUOMGRP\MC900199195[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p>
    <w:p w:rsidR="007478A9" w:rsidRDefault="007478A9">
      <w:pPr>
        <w:rPr>
          <w:rFonts w:ascii="Arial" w:hAnsi="Arial" w:cs="Arial"/>
          <w:sz w:val="24"/>
          <w:szCs w:val="24"/>
        </w:rPr>
      </w:pPr>
    </w:p>
    <w:p w:rsidR="007478A9" w:rsidRDefault="007478A9">
      <w:pPr>
        <w:rPr>
          <w:rFonts w:ascii="Arial" w:hAnsi="Arial" w:cs="Arial"/>
          <w:b/>
          <w:sz w:val="24"/>
          <w:szCs w:val="24"/>
        </w:rPr>
      </w:pPr>
      <w:r w:rsidRPr="007478A9">
        <w:rPr>
          <w:rFonts w:ascii="Arial" w:hAnsi="Arial" w:cs="Arial"/>
          <w:b/>
          <w:sz w:val="24"/>
          <w:szCs w:val="24"/>
        </w:rPr>
        <w:t>Työ: Osmoosi kananmunalla</w:t>
      </w:r>
      <w:r w:rsidR="00BB5DD0">
        <w:rPr>
          <w:rFonts w:ascii="Arial" w:hAnsi="Arial" w:cs="Arial"/>
          <w:b/>
          <w:sz w:val="24"/>
          <w:szCs w:val="24"/>
        </w:rPr>
        <w:t xml:space="preserve">                                                                           </w:t>
      </w:r>
      <w:r w:rsidR="00BB5DD0">
        <w:rPr>
          <w:rFonts w:ascii="Arial" w:hAnsi="Arial" w:cs="Arial"/>
          <w:b/>
          <w:noProof/>
          <w:sz w:val="24"/>
          <w:szCs w:val="24"/>
          <w:lang w:eastAsia="fi-FI"/>
        </w:rPr>
        <w:drawing>
          <wp:inline distT="0" distB="0" distL="0" distR="0">
            <wp:extent cx="1047750" cy="1296565"/>
            <wp:effectExtent l="0" t="0" r="0" b="0"/>
            <wp:docPr id="13" name="Kuva 13" descr="C:\Users\tainah\AppData\Local\Microsoft\Windows\Temporary Internet Files\Content.IE5\OFSKH0H2\MC900191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inah\AppData\Local\Microsoft\Windows\Temporary Internet Files\Content.IE5\OFSKH0H2\MC90019171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875" cy="1301670"/>
                    </a:xfrm>
                    <a:prstGeom prst="rect">
                      <a:avLst/>
                    </a:prstGeom>
                    <a:noFill/>
                    <a:ln>
                      <a:noFill/>
                    </a:ln>
                  </pic:spPr>
                </pic:pic>
              </a:graphicData>
            </a:graphic>
          </wp:inline>
        </w:drawing>
      </w:r>
    </w:p>
    <w:p w:rsidR="007478A9" w:rsidRDefault="00BB5DD0">
      <w:pPr>
        <w:rPr>
          <w:rFonts w:ascii="Arial" w:hAnsi="Arial" w:cs="Arial"/>
        </w:rPr>
      </w:pPr>
      <w:r w:rsidRPr="00BB5DD0">
        <w:rPr>
          <w:rFonts w:ascii="Arial" w:hAnsi="Arial" w:cs="Arial"/>
        </w:rPr>
        <w:t>Työssä poistetaan kananmunan kuori etikkahapon avulla. Kuoren alla oleva ohut proteiinikuori toimii puoliläpäisevänä kalvona, jonka läp</w:t>
      </w:r>
      <w:r w:rsidR="00816F94">
        <w:rPr>
          <w:rFonts w:ascii="Arial" w:hAnsi="Arial" w:cs="Arial"/>
        </w:rPr>
        <w:t>i pienet molekyylit kuten vesimolekyylit</w:t>
      </w:r>
      <w:r w:rsidRPr="00BB5DD0">
        <w:rPr>
          <w:rFonts w:ascii="Arial" w:hAnsi="Arial" w:cs="Arial"/>
        </w:rPr>
        <w:t xml:space="preserve"> </w:t>
      </w:r>
      <w:r w:rsidR="006053DA">
        <w:rPr>
          <w:rFonts w:ascii="Arial" w:hAnsi="Arial" w:cs="Arial"/>
        </w:rPr>
        <w:t>voivat kulkeutua. Työhön menee n</w:t>
      </w:r>
      <w:r w:rsidRPr="00BB5DD0">
        <w:rPr>
          <w:rFonts w:ascii="Arial" w:hAnsi="Arial" w:cs="Arial"/>
        </w:rPr>
        <w:t>oin 4 vrk.</w:t>
      </w:r>
    </w:p>
    <w:p w:rsidR="00BB5DD0" w:rsidRDefault="00BB5DD0" w:rsidP="00BB5DD0">
      <w:pPr>
        <w:pStyle w:val="Luettelokappale"/>
        <w:numPr>
          <w:ilvl w:val="0"/>
          <w:numId w:val="9"/>
        </w:numPr>
        <w:rPr>
          <w:rFonts w:ascii="Arial" w:hAnsi="Arial" w:cs="Arial"/>
        </w:rPr>
      </w:pPr>
      <w:r>
        <w:rPr>
          <w:rFonts w:ascii="Arial" w:hAnsi="Arial" w:cs="Arial"/>
        </w:rPr>
        <w:t>Ota kaksi 250 ml:n lasiastiaa ja laita kumpaankin astiaan raaka kananmuna. Kaada kananmunan päälle tavallista etikkaa niin paljon, että muna peittyy. Peitä astia muovikelmulla, johon puhkaiset muutaman reiän. Anna kananmunien seitä kaksi vuorokautta.</w:t>
      </w:r>
      <w:r w:rsidR="00816F94">
        <w:rPr>
          <w:rFonts w:ascii="Arial" w:hAnsi="Arial" w:cs="Arial"/>
        </w:rPr>
        <w:t xml:space="preserve"> Tarkkaile munia pari kertaa päivässä. Kirjaa havainnot:</w:t>
      </w:r>
    </w:p>
    <w:p w:rsidR="00816F94" w:rsidRDefault="00816F94" w:rsidP="00816F94">
      <w:pPr>
        <w:rPr>
          <w:rFonts w:ascii="Arial" w:hAnsi="Arial" w:cs="Arial"/>
        </w:rPr>
      </w:pPr>
    </w:p>
    <w:p w:rsidR="00816F94" w:rsidRPr="00816F94" w:rsidRDefault="00816F94" w:rsidP="00816F94">
      <w:pPr>
        <w:rPr>
          <w:rFonts w:ascii="Arial" w:hAnsi="Arial" w:cs="Arial"/>
        </w:rPr>
      </w:pPr>
    </w:p>
    <w:p w:rsidR="00BB5DD0" w:rsidRDefault="00BB5DD0" w:rsidP="00BB5DD0">
      <w:pPr>
        <w:pStyle w:val="Luettelokappale"/>
        <w:rPr>
          <w:rFonts w:ascii="Arial" w:hAnsi="Arial" w:cs="Arial"/>
        </w:rPr>
      </w:pPr>
    </w:p>
    <w:p w:rsidR="00BB5DD0" w:rsidRDefault="00BB5DD0" w:rsidP="00BB5DD0">
      <w:pPr>
        <w:pStyle w:val="Luettelokappale"/>
        <w:numPr>
          <w:ilvl w:val="0"/>
          <w:numId w:val="9"/>
        </w:numPr>
        <w:rPr>
          <w:rFonts w:ascii="Arial" w:hAnsi="Arial" w:cs="Arial"/>
        </w:rPr>
      </w:pPr>
      <w:r>
        <w:rPr>
          <w:rFonts w:ascii="Arial" w:hAnsi="Arial" w:cs="Arial"/>
        </w:rPr>
        <w:t>Kaada etikkaliemi pois. Tutki varovasti munia. Mitä havaitset?</w:t>
      </w:r>
    </w:p>
    <w:p w:rsidR="00BB5DD0" w:rsidRDefault="00BB5DD0" w:rsidP="00BB5DD0">
      <w:pPr>
        <w:rPr>
          <w:rFonts w:ascii="Arial" w:hAnsi="Arial" w:cs="Arial"/>
        </w:rPr>
      </w:pPr>
    </w:p>
    <w:p w:rsidR="00BB5DD0" w:rsidRDefault="00BB5DD0" w:rsidP="00BB5DD0">
      <w:pPr>
        <w:rPr>
          <w:rFonts w:ascii="Arial" w:hAnsi="Arial" w:cs="Arial"/>
        </w:rPr>
      </w:pPr>
    </w:p>
    <w:p w:rsidR="00BB5DD0" w:rsidRDefault="00BB5DD0" w:rsidP="00BB5DD0">
      <w:pPr>
        <w:rPr>
          <w:rFonts w:ascii="Arial" w:hAnsi="Arial" w:cs="Arial"/>
        </w:rPr>
      </w:pPr>
    </w:p>
    <w:p w:rsidR="00BB5DD0" w:rsidRPr="00BB5DD0" w:rsidRDefault="00BB5DD0" w:rsidP="00BB5DD0">
      <w:pPr>
        <w:rPr>
          <w:rFonts w:ascii="Arial" w:hAnsi="Arial" w:cs="Arial"/>
        </w:rPr>
      </w:pPr>
    </w:p>
    <w:p w:rsidR="00BB5DD0" w:rsidRDefault="00BB5DD0" w:rsidP="00BB5DD0">
      <w:pPr>
        <w:pStyle w:val="Luettelokappale"/>
        <w:numPr>
          <w:ilvl w:val="0"/>
          <w:numId w:val="9"/>
        </w:numPr>
        <w:rPr>
          <w:rFonts w:ascii="Arial" w:hAnsi="Arial" w:cs="Arial"/>
        </w:rPr>
      </w:pPr>
      <w:r>
        <w:rPr>
          <w:rFonts w:ascii="Arial" w:hAnsi="Arial" w:cs="Arial"/>
        </w:rPr>
        <w:t>Kaada toiseen astiaan laimennettu siirappia</w:t>
      </w:r>
      <w:r w:rsidR="00816F94">
        <w:rPr>
          <w:rFonts w:ascii="Arial" w:hAnsi="Arial" w:cs="Arial"/>
        </w:rPr>
        <w:t xml:space="preserve"> (1 osa siirappia 1 osa vettä)</w:t>
      </w:r>
      <w:r>
        <w:rPr>
          <w:rFonts w:ascii="Arial" w:hAnsi="Arial" w:cs="Arial"/>
        </w:rPr>
        <w:t xml:space="preserve"> ja toiseen puhdasta vettä niin paljon, että muna peittyy. Odota kaksi vuorokautta.</w:t>
      </w:r>
    </w:p>
    <w:p w:rsidR="00BB5DD0" w:rsidRDefault="00BB5DD0" w:rsidP="00BB5DD0">
      <w:pPr>
        <w:pStyle w:val="Luettelokappale"/>
        <w:rPr>
          <w:rFonts w:ascii="Arial" w:hAnsi="Arial" w:cs="Arial"/>
        </w:rPr>
      </w:pPr>
    </w:p>
    <w:p w:rsidR="00BB5DD0" w:rsidRDefault="00BB5DD0" w:rsidP="00BB5DD0">
      <w:pPr>
        <w:pStyle w:val="Luettelokappale"/>
        <w:numPr>
          <w:ilvl w:val="0"/>
          <w:numId w:val="9"/>
        </w:numPr>
        <w:rPr>
          <w:rFonts w:ascii="Arial" w:hAnsi="Arial" w:cs="Arial"/>
        </w:rPr>
      </w:pPr>
      <w:r>
        <w:rPr>
          <w:rFonts w:ascii="Arial" w:hAnsi="Arial" w:cs="Arial"/>
        </w:rPr>
        <w:t>Tutki kananmunia. Mitä havaitset? Selitä havaintosi.</w:t>
      </w:r>
    </w:p>
    <w:p w:rsidR="00BB5DD0" w:rsidRDefault="00BB5DD0" w:rsidP="00BB5DD0">
      <w:pPr>
        <w:rPr>
          <w:rFonts w:ascii="Arial" w:hAnsi="Arial" w:cs="Arial"/>
        </w:rPr>
      </w:pPr>
    </w:p>
    <w:p w:rsidR="00BB5DD0" w:rsidRDefault="00BB5DD0">
      <w:pPr>
        <w:rPr>
          <w:rFonts w:ascii="Arial" w:hAnsi="Arial" w:cs="Arial"/>
          <w:sz w:val="24"/>
          <w:szCs w:val="24"/>
        </w:rPr>
      </w:pPr>
    </w:p>
    <w:p w:rsidR="00BB5DD0" w:rsidRPr="00BB5DD0" w:rsidRDefault="00BB5DD0">
      <w:pPr>
        <w:rPr>
          <w:rFonts w:ascii="Arial" w:hAnsi="Arial" w:cs="Arial"/>
          <w:sz w:val="24"/>
          <w:szCs w:val="24"/>
        </w:rPr>
      </w:pPr>
    </w:p>
    <w:p w:rsidR="007478A9" w:rsidRDefault="007478A9">
      <w:pPr>
        <w:rPr>
          <w:rFonts w:ascii="Arial" w:hAnsi="Arial" w:cs="Arial"/>
          <w:sz w:val="24"/>
          <w:szCs w:val="24"/>
        </w:rPr>
      </w:pPr>
    </w:p>
    <w:p w:rsidR="007478A9" w:rsidRDefault="007478A9">
      <w:pPr>
        <w:rPr>
          <w:rFonts w:ascii="Arial" w:hAnsi="Arial" w:cs="Arial"/>
          <w:sz w:val="24"/>
          <w:szCs w:val="24"/>
        </w:rPr>
      </w:pPr>
      <w:r>
        <w:rPr>
          <w:rFonts w:ascii="Arial" w:hAnsi="Arial" w:cs="Arial"/>
          <w:sz w:val="24"/>
          <w:szCs w:val="24"/>
        </w:rPr>
        <w:br w:type="page"/>
      </w:r>
    </w:p>
    <w:p w:rsidR="007F0F3A" w:rsidRDefault="00F66A8C">
      <w:pPr>
        <w:rPr>
          <w:rFonts w:ascii="Arial" w:hAnsi="Arial" w:cs="Arial"/>
          <w:sz w:val="32"/>
          <w:szCs w:val="32"/>
          <w:u w:val="single"/>
        </w:rPr>
      </w:pPr>
      <w:r w:rsidRPr="00F66A8C">
        <w:rPr>
          <w:rFonts w:ascii="Arial" w:eastAsiaTheme="minorEastAsia" w:hAnsi="Arial" w:cs="Arial"/>
          <w:noProof/>
          <w:sz w:val="32"/>
          <w:szCs w:val="32"/>
          <w:u w:val="single"/>
          <w:lang w:eastAsia="fi-FI"/>
        </w:rPr>
        <w:lastRenderedPageBreak/>
        <mc:AlternateContent>
          <mc:Choice Requires="wps">
            <w:drawing>
              <wp:anchor distT="0" distB="0" distL="114300" distR="114300" simplePos="0" relativeHeight="251667456" behindDoc="0" locked="0" layoutInCell="1" allowOverlap="1" wp14:anchorId="72ADE467" wp14:editId="142035B0">
                <wp:simplePos x="0" y="0"/>
                <wp:positionH relativeFrom="column">
                  <wp:posOffset>3695701</wp:posOffset>
                </wp:positionH>
                <wp:positionV relativeFrom="paragraph">
                  <wp:posOffset>314325</wp:posOffset>
                </wp:positionV>
                <wp:extent cx="2133600" cy="704850"/>
                <wp:effectExtent l="0" t="0" r="0" b="0"/>
                <wp:wrapNone/>
                <wp:docPr id="8" name="Tekstiruutu 8"/>
                <wp:cNvGraphicFramePr/>
                <a:graphic xmlns:a="http://schemas.openxmlformats.org/drawingml/2006/main">
                  <a:graphicData uri="http://schemas.microsoft.com/office/word/2010/wordprocessingShape">
                    <wps:wsp>
                      <wps:cNvSpPr txBox="1"/>
                      <wps:spPr>
                        <a:xfrm>
                          <a:off x="0" y="0"/>
                          <a:ext cx="2133600" cy="704850"/>
                        </a:xfrm>
                        <a:prstGeom prst="rect">
                          <a:avLst/>
                        </a:prstGeom>
                        <a:solidFill>
                          <a:sysClr val="window" lastClr="FFFFFF"/>
                        </a:solidFill>
                        <a:ln w="6350">
                          <a:noFill/>
                        </a:ln>
                        <a:effectLst/>
                      </wps:spPr>
                      <wps:txbx>
                        <w:txbxContent>
                          <w:p w:rsidR="00F66A8C" w:rsidRPr="00CB6155" w:rsidRDefault="00F66A8C" w:rsidP="00F66A8C">
                            <w:pPr>
                              <w:rPr>
                                <w:rFonts w:ascii="Arial" w:hAnsi="Arial" w:cs="Arial"/>
                                <w:sz w:val="28"/>
                                <w:szCs w:val="28"/>
                              </w:rPr>
                            </w:pPr>
                            <w:r w:rsidRPr="00CB6155">
                              <w:rPr>
                                <w:rFonts w:ascii="Arial" w:hAnsi="Arial" w:cs="Arial"/>
                                <w:sz w:val="28"/>
                                <w:szCs w:val="28"/>
                              </w:rPr>
                              <w:t>Ryhmässä: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iruutu 8" o:spid="_x0000_s1027" type="#_x0000_t202" style="position:absolute;margin-left:291pt;margin-top:24.75pt;width:168pt;height:5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" fillcolor="window" stroked="f" strokeweight=".5pt">
                <v:textbox>
                  <w:txbxContent>
                    <w:p w:rsidR="00F66A8C" w:rsidRPr="00CB6155" w:rsidRDefault="00F66A8C" w:rsidP="00F66A8C">
                      <w:pPr>
                        <w:rPr>
                          <w:rFonts w:ascii="Arial" w:hAnsi="Arial" w:cs="Arial"/>
                          <w:sz w:val="28"/>
                          <w:szCs w:val="28"/>
                        </w:rPr>
                      </w:pPr>
                      <w:r w:rsidRPr="00CB6155">
                        <w:rPr>
                          <w:rFonts w:ascii="Arial" w:hAnsi="Arial" w:cs="Arial"/>
                          <w:sz w:val="28"/>
                          <w:szCs w:val="28"/>
                        </w:rPr>
                        <w:t>Ryhmässä:</w:t>
                      </w:r>
                    </w:p>
                  </w:txbxContent>
                </v:textbox>
              </v:shape>
            </w:pict>
          </mc:Fallback>
        </mc:AlternateContent>
      </w:r>
      <w:r>
        <w:rPr>
          <w:rFonts w:ascii="Arial" w:hAnsi="Arial" w:cs="Arial"/>
          <w:sz w:val="32"/>
          <w:szCs w:val="32"/>
          <w:u w:val="single"/>
        </w:rPr>
        <w:t>Työ 3: pH:n määritys</w:t>
      </w:r>
    </w:p>
    <w:p w:rsidR="00671988" w:rsidRPr="00F66A8C" w:rsidRDefault="007F0F3A">
      <w:pPr>
        <w:rPr>
          <w:rFonts w:ascii="Arial" w:hAnsi="Arial" w:cs="Arial"/>
          <w:sz w:val="32"/>
          <w:szCs w:val="32"/>
          <w:u w:val="single"/>
        </w:rPr>
      </w:pPr>
      <w:r w:rsidRPr="007F0F3A">
        <w:rPr>
          <w:rFonts w:ascii="Arial" w:hAnsi="Arial" w:cs="Arial"/>
          <w:sz w:val="32"/>
          <w:szCs w:val="32"/>
        </w:rPr>
        <w:t xml:space="preserve">   </w:t>
      </w:r>
      <w:r w:rsidR="00F66A8C">
        <w:rPr>
          <w:rFonts w:ascii="Arial" w:hAnsi="Arial" w:cs="Arial"/>
          <w:sz w:val="32"/>
          <w:szCs w:val="32"/>
        </w:rPr>
        <w:tab/>
      </w:r>
      <w:r w:rsidR="00F66A8C">
        <w:rPr>
          <w:rFonts w:ascii="Arial" w:hAnsi="Arial" w:cs="Arial"/>
          <w:sz w:val="32"/>
          <w:szCs w:val="32"/>
        </w:rPr>
        <w:tab/>
      </w:r>
      <w:r w:rsidRPr="007F0F3A">
        <w:rPr>
          <w:rFonts w:ascii="Arial" w:hAnsi="Arial" w:cs="Arial"/>
          <w:sz w:val="32"/>
          <w:szCs w:val="32"/>
        </w:rPr>
        <w:t xml:space="preserve">    </w:t>
      </w:r>
      <w:r>
        <w:rPr>
          <w:rFonts w:ascii="Arial" w:hAnsi="Arial" w:cs="Arial"/>
          <w:sz w:val="32"/>
          <w:szCs w:val="32"/>
        </w:rPr>
        <w:t xml:space="preserve">  </w:t>
      </w:r>
      <w:r w:rsidR="00F66A8C">
        <w:rPr>
          <w:rFonts w:ascii="Arial" w:hAnsi="Arial" w:cs="Arial"/>
          <w:sz w:val="32"/>
          <w:szCs w:val="32"/>
        </w:rPr>
        <w:t xml:space="preserve">        </w:t>
      </w:r>
      <w:r w:rsidRPr="007F0F3A">
        <w:rPr>
          <w:rFonts w:ascii="Arial" w:hAnsi="Arial" w:cs="Arial"/>
          <w:noProof/>
          <w:sz w:val="24"/>
          <w:szCs w:val="24"/>
          <w:lang w:eastAsia="fi-FI"/>
        </w:rPr>
        <w:t xml:space="preserve"> </w:t>
      </w:r>
      <w:r>
        <w:rPr>
          <w:rFonts w:ascii="Arial" w:hAnsi="Arial" w:cs="Arial"/>
          <w:noProof/>
          <w:sz w:val="24"/>
          <w:szCs w:val="24"/>
          <w:lang w:eastAsia="fi-FI"/>
        </w:rPr>
        <w:drawing>
          <wp:inline distT="0" distB="0" distL="0" distR="0" wp14:anchorId="0E34C2CC" wp14:editId="1921C62E">
            <wp:extent cx="986664" cy="847725"/>
            <wp:effectExtent l="0" t="0" r="4445" b="0"/>
            <wp:docPr id="4" name="Kuva 4" descr="C:\Users\tainah\AppData\Local\Microsoft\Windows\Temporary Internet Files\Content.IE5\K65MKZFU\MC900193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inah\AppData\Local\Microsoft\Windows\Temporary Internet Files\Content.IE5\K65MKZFU\MC90019354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664" cy="847725"/>
                    </a:xfrm>
                    <a:prstGeom prst="rect">
                      <a:avLst/>
                    </a:prstGeom>
                    <a:noFill/>
                    <a:ln>
                      <a:noFill/>
                    </a:ln>
                  </pic:spPr>
                </pic:pic>
              </a:graphicData>
            </a:graphic>
          </wp:inline>
        </w:drawing>
      </w:r>
      <w:r w:rsidR="00AC59C0">
        <w:rPr>
          <w:rFonts w:ascii="Arial" w:hAnsi="Arial" w:cs="Arial"/>
          <w:sz w:val="24"/>
          <w:szCs w:val="24"/>
        </w:rPr>
        <w:t xml:space="preserve">                                                    </w:t>
      </w:r>
    </w:p>
    <w:p w:rsidR="00671988" w:rsidRDefault="00671988">
      <w:pPr>
        <w:rPr>
          <w:rFonts w:ascii="Arial" w:hAnsi="Arial" w:cs="Arial"/>
          <w:sz w:val="24"/>
          <w:szCs w:val="24"/>
        </w:rPr>
      </w:pPr>
    </w:p>
    <w:p w:rsidR="005E4473" w:rsidRDefault="005E4473">
      <w:pPr>
        <w:rPr>
          <w:rFonts w:ascii="Arial" w:hAnsi="Arial" w:cs="Arial"/>
          <w:sz w:val="24"/>
          <w:szCs w:val="24"/>
        </w:rPr>
      </w:pPr>
      <w:r>
        <w:rPr>
          <w:rFonts w:ascii="Arial" w:hAnsi="Arial" w:cs="Arial"/>
          <w:sz w:val="24"/>
          <w:szCs w:val="24"/>
        </w:rPr>
        <w:t>Aineiden happamuutta kuvataan pH-asteikolla, jossa arvot ovat välillä 0 – 14 ja arvo 7 kuvaa neutraalia</w:t>
      </w:r>
      <w:r w:rsidR="007F0F3A">
        <w:rPr>
          <w:rFonts w:ascii="Arial" w:hAnsi="Arial" w:cs="Arial"/>
          <w:sz w:val="24"/>
          <w:szCs w:val="24"/>
        </w:rPr>
        <w:t xml:space="preserve"> ainetta</w:t>
      </w:r>
      <w:r>
        <w:rPr>
          <w:rFonts w:ascii="Arial" w:hAnsi="Arial" w:cs="Arial"/>
          <w:sz w:val="24"/>
          <w:szCs w:val="24"/>
        </w:rPr>
        <w:t xml:space="preserve">. </w:t>
      </w:r>
      <w:proofErr w:type="gramStart"/>
      <w:r w:rsidR="009C5B12">
        <w:rPr>
          <w:rFonts w:ascii="Arial" w:hAnsi="Arial" w:cs="Arial"/>
          <w:sz w:val="24"/>
          <w:szCs w:val="24"/>
        </w:rPr>
        <w:t>Oheisessa taulukossa tarkempi jaottelu.</w:t>
      </w:r>
      <w:proofErr w:type="gramEnd"/>
      <w:r w:rsidR="009C5B12">
        <w:rPr>
          <w:rFonts w:ascii="Arial" w:hAnsi="Arial" w:cs="Arial"/>
          <w:sz w:val="24"/>
          <w:szCs w:val="24"/>
        </w:rPr>
        <w:t xml:space="preserve"> </w:t>
      </w:r>
    </w:p>
    <w:tbl>
      <w:tblPr>
        <w:tblStyle w:val="TaulukkoRuudukko"/>
        <w:tblW w:w="0" w:type="auto"/>
        <w:tblLayout w:type="fixed"/>
        <w:tblLook w:val="04A0" w:firstRow="1" w:lastRow="0" w:firstColumn="1" w:lastColumn="0" w:noHBand="0" w:noVBand="1"/>
      </w:tblPr>
      <w:tblGrid>
        <w:gridCol w:w="1010"/>
        <w:gridCol w:w="1225"/>
        <w:gridCol w:w="1275"/>
        <w:gridCol w:w="1276"/>
        <w:gridCol w:w="1418"/>
        <w:gridCol w:w="1559"/>
        <w:gridCol w:w="1559"/>
      </w:tblGrid>
      <w:tr w:rsidR="009C5B12" w:rsidTr="009C5B12">
        <w:tc>
          <w:tcPr>
            <w:tcW w:w="1010" w:type="dxa"/>
          </w:tcPr>
          <w:p w:rsidR="009C5B12" w:rsidRPr="009C5B12" w:rsidRDefault="009C5B12">
            <w:pPr>
              <w:rPr>
                <w:rFonts w:ascii="Arial" w:hAnsi="Arial" w:cs="Arial"/>
                <w:sz w:val="20"/>
                <w:szCs w:val="20"/>
              </w:rPr>
            </w:pPr>
            <w:r w:rsidRPr="009C5B12">
              <w:rPr>
                <w:rFonts w:ascii="Arial" w:hAnsi="Arial" w:cs="Arial"/>
                <w:sz w:val="20"/>
                <w:szCs w:val="20"/>
              </w:rPr>
              <w:t>pH ˂ 2</w:t>
            </w:r>
          </w:p>
        </w:tc>
        <w:tc>
          <w:tcPr>
            <w:tcW w:w="1225" w:type="dxa"/>
          </w:tcPr>
          <w:p w:rsidR="009C5B12" w:rsidRPr="009C5B12" w:rsidRDefault="009C5B12">
            <w:pPr>
              <w:rPr>
                <w:rFonts w:ascii="Arial" w:hAnsi="Arial" w:cs="Arial"/>
                <w:sz w:val="20"/>
                <w:szCs w:val="20"/>
              </w:rPr>
            </w:pPr>
            <w:r w:rsidRPr="009C5B12">
              <w:rPr>
                <w:rFonts w:ascii="Arial" w:hAnsi="Arial" w:cs="Arial"/>
                <w:sz w:val="20"/>
                <w:szCs w:val="20"/>
              </w:rPr>
              <w:t>pH 2 - 5</w:t>
            </w:r>
          </w:p>
        </w:tc>
        <w:tc>
          <w:tcPr>
            <w:tcW w:w="1275" w:type="dxa"/>
          </w:tcPr>
          <w:p w:rsidR="009C5B12" w:rsidRPr="009C5B12" w:rsidRDefault="009C5B12">
            <w:pPr>
              <w:rPr>
                <w:rFonts w:ascii="Arial" w:hAnsi="Arial" w:cs="Arial"/>
                <w:sz w:val="20"/>
                <w:szCs w:val="20"/>
              </w:rPr>
            </w:pPr>
            <w:r w:rsidRPr="009C5B12">
              <w:rPr>
                <w:rFonts w:ascii="Arial" w:hAnsi="Arial" w:cs="Arial"/>
                <w:sz w:val="20"/>
                <w:szCs w:val="20"/>
              </w:rPr>
              <w:t>pH 5 – 6,5</w:t>
            </w:r>
          </w:p>
        </w:tc>
        <w:tc>
          <w:tcPr>
            <w:tcW w:w="1276" w:type="dxa"/>
          </w:tcPr>
          <w:p w:rsidR="009C5B12" w:rsidRPr="009C5B12" w:rsidRDefault="009C5B12">
            <w:pPr>
              <w:rPr>
                <w:rFonts w:ascii="Arial" w:hAnsi="Arial" w:cs="Arial"/>
                <w:sz w:val="20"/>
                <w:szCs w:val="20"/>
              </w:rPr>
            </w:pPr>
            <w:r w:rsidRPr="009C5B12">
              <w:rPr>
                <w:rFonts w:ascii="Arial" w:hAnsi="Arial" w:cs="Arial"/>
                <w:sz w:val="20"/>
                <w:szCs w:val="20"/>
              </w:rPr>
              <w:t>pH 7</w:t>
            </w:r>
          </w:p>
        </w:tc>
        <w:tc>
          <w:tcPr>
            <w:tcW w:w="1418" w:type="dxa"/>
          </w:tcPr>
          <w:p w:rsidR="009C5B12" w:rsidRPr="009C5B12" w:rsidRDefault="009C5B12">
            <w:pPr>
              <w:rPr>
                <w:rFonts w:ascii="Arial" w:hAnsi="Arial" w:cs="Arial"/>
                <w:sz w:val="20"/>
                <w:szCs w:val="20"/>
              </w:rPr>
            </w:pPr>
            <w:r w:rsidRPr="009C5B12">
              <w:rPr>
                <w:rFonts w:ascii="Arial" w:hAnsi="Arial" w:cs="Arial"/>
                <w:sz w:val="20"/>
                <w:szCs w:val="20"/>
              </w:rPr>
              <w:t>7</w:t>
            </w:r>
            <w:r w:rsidR="006053DA">
              <w:rPr>
                <w:rFonts w:ascii="Arial" w:hAnsi="Arial" w:cs="Arial"/>
                <w:sz w:val="20"/>
                <w:szCs w:val="20"/>
              </w:rPr>
              <w:t>,</w:t>
            </w:r>
            <w:proofErr w:type="gramStart"/>
            <w:r w:rsidR="006053DA">
              <w:rPr>
                <w:rFonts w:ascii="Arial" w:hAnsi="Arial" w:cs="Arial"/>
                <w:sz w:val="20"/>
                <w:szCs w:val="20"/>
              </w:rPr>
              <w:t xml:space="preserve">5 </w:t>
            </w:r>
            <w:r w:rsidRPr="009C5B12">
              <w:rPr>
                <w:rFonts w:ascii="Arial" w:hAnsi="Arial" w:cs="Arial"/>
                <w:sz w:val="20"/>
                <w:szCs w:val="20"/>
              </w:rPr>
              <w:t xml:space="preserve"> –</w:t>
            </w:r>
            <w:proofErr w:type="gramEnd"/>
            <w:r w:rsidRPr="009C5B12">
              <w:rPr>
                <w:rFonts w:ascii="Arial" w:hAnsi="Arial" w:cs="Arial"/>
                <w:sz w:val="20"/>
                <w:szCs w:val="20"/>
              </w:rPr>
              <w:t xml:space="preserve"> 8,5</w:t>
            </w:r>
          </w:p>
        </w:tc>
        <w:tc>
          <w:tcPr>
            <w:tcW w:w="1559" w:type="dxa"/>
          </w:tcPr>
          <w:p w:rsidR="009C5B12" w:rsidRPr="009C5B12" w:rsidRDefault="009C5B12">
            <w:pPr>
              <w:rPr>
                <w:rFonts w:ascii="Arial" w:hAnsi="Arial" w:cs="Arial"/>
                <w:sz w:val="20"/>
                <w:szCs w:val="20"/>
              </w:rPr>
            </w:pPr>
            <w:r w:rsidRPr="009C5B12">
              <w:rPr>
                <w:rFonts w:ascii="Arial" w:hAnsi="Arial" w:cs="Arial"/>
                <w:sz w:val="20"/>
                <w:szCs w:val="20"/>
              </w:rPr>
              <w:t>pH 9 – 10,5</w:t>
            </w:r>
          </w:p>
        </w:tc>
        <w:tc>
          <w:tcPr>
            <w:tcW w:w="1559" w:type="dxa"/>
          </w:tcPr>
          <w:p w:rsidR="009C5B12" w:rsidRPr="009C5B12" w:rsidRDefault="009C5B12">
            <w:pPr>
              <w:rPr>
                <w:rFonts w:ascii="Arial" w:hAnsi="Arial" w:cs="Arial"/>
                <w:sz w:val="20"/>
                <w:szCs w:val="20"/>
              </w:rPr>
            </w:pPr>
            <w:r w:rsidRPr="009C5B12">
              <w:rPr>
                <w:rFonts w:ascii="Arial" w:hAnsi="Arial" w:cs="Arial"/>
                <w:sz w:val="20"/>
                <w:szCs w:val="20"/>
              </w:rPr>
              <w:t>pH ˃ 10,5</w:t>
            </w:r>
          </w:p>
        </w:tc>
      </w:tr>
      <w:tr w:rsidR="009C5B12" w:rsidTr="009C5B12">
        <w:tc>
          <w:tcPr>
            <w:tcW w:w="1010" w:type="dxa"/>
          </w:tcPr>
          <w:p w:rsidR="009C5B12" w:rsidRPr="009C5B12" w:rsidRDefault="009C5B12">
            <w:pPr>
              <w:rPr>
                <w:rFonts w:ascii="Arial" w:hAnsi="Arial" w:cs="Arial"/>
                <w:sz w:val="20"/>
                <w:szCs w:val="20"/>
              </w:rPr>
            </w:pPr>
            <w:r w:rsidRPr="009C5B12">
              <w:rPr>
                <w:rFonts w:ascii="Arial" w:hAnsi="Arial" w:cs="Arial"/>
                <w:sz w:val="20"/>
                <w:szCs w:val="20"/>
              </w:rPr>
              <w:t>erittäin hapan</w:t>
            </w:r>
          </w:p>
        </w:tc>
        <w:tc>
          <w:tcPr>
            <w:tcW w:w="1225" w:type="dxa"/>
          </w:tcPr>
          <w:p w:rsidR="009C5B12" w:rsidRPr="009C5B12" w:rsidRDefault="009C5B12">
            <w:pPr>
              <w:rPr>
                <w:rFonts w:ascii="Arial" w:hAnsi="Arial" w:cs="Arial"/>
                <w:sz w:val="20"/>
                <w:szCs w:val="20"/>
              </w:rPr>
            </w:pPr>
            <w:r w:rsidRPr="009C5B12">
              <w:rPr>
                <w:rFonts w:ascii="Arial" w:hAnsi="Arial" w:cs="Arial"/>
                <w:sz w:val="20"/>
                <w:szCs w:val="20"/>
              </w:rPr>
              <w:t>hapan</w:t>
            </w:r>
          </w:p>
        </w:tc>
        <w:tc>
          <w:tcPr>
            <w:tcW w:w="1275" w:type="dxa"/>
          </w:tcPr>
          <w:p w:rsidR="009C5B12" w:rsidRPr="009C5B12" w:rsidRDefault="009C5B12">
            <w:pPr>
              <w:rPr>
                <w:rFonts w:ascii="Arial" w:hAnsi="Arial" w:cs="Arial"/>
                <w:sz w:val="20"/>
                <w:szCs w:val="20"/>
              </w:rPr>
            </w:pPr>
            <w:r w:rsidRPr="009C5B12">
              <w:rPr>
                <w:rFonts w:ascii="Arial" w:hAnsi="Arial" w:cs="Arial"/>
                <w:sz w:val="20"/>
                <w:szCs w:val="20"/>
              </w:rPr>
              <w:t>lievästi hapan</w:t>
            </w:r>
          </w:p>
        </w:tc>
        <w:tc>
          <w:tcPr>
            <w:tcW w:w="1276" w:type="dxa"/>
          </w:tcPr>
          <w:p w:rsidR="009C5B12" w:rsidRPr="009C5B12" w:rsidRDefault="009C5B12">
            <w:pPr>
              <w:rPr>
                <w:rFonts w:ascii="Arial" w:hAnsi="Arial" w:cs="Arial"/>
                <w:sz w:val="20"/>
                <w:szCs w:val="20"/>
              </w:rPr>
            </w:pPr>
            <w:r w:rsidRPr="009C5B12">
              <w:rPr>
                <w:rFonts w:ascii="Arial" w:hAnsi="Arial" w:cs="Arial"/>
                <w:sz w:val="20"/>
                <w:szCs w:val="20"/>
              </w:rPr>
              <w:t>neutraali</w:t>
            </w:r>
          </w:p>
        </w:tc>
        <w:tc>
          <w:tcPr>
            <w:tcW w:w="1418" w:type="dxa"/>
          </w:tcPr>
          <w:p w:rsidR="009C5B12" w:rsidRPr="009C5B12" w:rsidRDefault="009C5B12">
            <w:pPr>
              <w:rPr>
                <w:rFonts w:ascii="Arial" w:hAnsi="Arial" w:cs="Arial"/>
                <w:sz w:val="20"/>
                <w:szCs w:val="20"/>
              </w:rPr>
            </w:pPr>
            <w:r w:rsidRPr="009C5B12">
              <w:rPr>
                <w:rFonts w:ascii="Arial" w:hAnsi="Arial" w:cs="Arial"/>
                <w:sz w:val="20"/>
                <w:szCs w:val="20"/>
              </w:rPr>
              <w:t>lievästi emäksinen</w:t>
            </w:r>
          </w:p>
        </w:tc>
        <w:tc>
          <w:tcPr>
            <w:tcW w:w="1559" w:type="dxa"/>
          </w:tcPr>
          <w:p w:rsidR="009C5B12" w:rsidRPr="009C5B12" w:rsidRDefault="009C5B12">
            <w:pPr>
              <w:rPr>
                <w:rFonts w:ascii="Arial" w:hAnsi="Arial" w:cs="Arial"/>
                <w:sz w:val="20"/>
                <w:szCs w:val="20"/>
              </w:rPr>
            </w:pPr>
            <w:r w:rsidRPr="009C5B12">
              <w:rPr>
                <w:rFonts w:ascii="Arial" w:hAnsi="Arial" w:cs="Arial"/>
                <w:sz w:val="20"/>
                <w:szCs w:val="20"/>
              </w:rPr>
              <w:t>emäksinen</w:t>
            </w:r>
          </w:p>
        </w:tc>
        <w:tc>
          <w:tcPr>
            <w:tcW w:w="1559" w:type="dxa"/>
          </w:tcPr>
          <w:p w:rsidR="009C5B12" w:rsidRPr="009C5B12" w:rsidRDefault="009C5B12">
            <w:pPr>
              <w:rPr>
                <w:rFonts w:ascii="Arial" w:hAnsi="Arial" w:cs="Arial"/>
                <w:sz w:val="20"/>
                <w:szCs w:val="20"/>
              </w:rPr>
            </w:pPr>
            <w:r w:rsidRPr="009C5B12">
              <w:rPr>
                <w:rFonts w:ascii="Arial" w:hAnsi="Arial" w:cs="Arial"/>
                <w:sz w:val="20"/>
                <w:szCs w:val="20"/>
              </w:rPr>
              <w:t>voimakkaasti emäksinen</w:t>
            </w:r>
          </w:p>
        </w:tc>
      </w:tr>
    </w:tbl>
    <w:p w:rsidR="00AC59C0" w:rsidRDefault="005E4473">
      <w:pPr>
        <w:rPr>
          <w:rFonts w:ascii="Arial" w:hAnsi="Arial" w:cs="Arial"/>
          <w:sz w:val="24"/>
          <w:szCs w:val="24"/>
        </w:rPr>
      </w:pPr>
      <w:r>
        <w:rPr>
          <w:rFonts w:ascii="Arial" w:hAnsi="Arial" w:cs="Arial"/>
          <w:sz w:val="24"/>
          <w:szCs w:val="24"/>
        </w:rPr>
        <w:t xml:space="preserve"> </w:t>
      </w:r>
    </w:p>
    <w:p w:rsidR="00BD02EE" w:rsidRDefault="009C5B12">
      <w:pPr>
        <w:rPr>
          <w:rFonts w:ascii="Arial" w:hAnsi="Arial" w:cs="Arial"/>
          <w:sz w:val="24"/>
          <w:szCs w:val="24"/>
        </w:rPr>
      </w:pPr>
      <w:r>
        <w:rPr>
          <w:rFonts w:ascii="Arial" w:hAnsi="Arial" w:cs="Arial"/>
          <w:sz w:val="24"/>
          <w:szCs w:val="24"/>
        </w:rPr>
        <w:t>Valmista</w:t>
      </w:r>
      <w:r w:rsidR="00B84C4C">
        <w:rPr>
          <w:rFonts w:ascii="Arial" w:hAnsi="Arial" w:cs="Arial"/>
          <w:sz w:val="24"/>
          <w:szCs w:val="24"/>
        </w:rPr>
        <w:t xml:space="preserve"> </w:t>
      </w:r>
      <w:r w:rsidR="006908C5">
        <w:rPr>
          <w:rFonts w:ascii="Arial" w:hAnsi="Arial" w:cs="Arial"/>
          <w:sz w:val="24"/>
          <w:szCs w:val="24"/>
        </w:rPr>
        <w:t xml:space="preserve">kertakäyttömukeihin </w:t>
      </w:r>
      <w:r w:rsidR="00B84C4C">
        <w:rPr>
          <w:rFonts w:ascii="Arial" w:hAnsi="Arial" w:cs="Arial"/>
          <w:sz w:val="24"/>
          <w:szCs w:val="24"/>
        </w:rPr>
        <w:t>noin</w:t>
      </w:r>
      <w:r>
        <w:rPr>
          <w:rFonts w:ascii="Arial" w:hAnsi="Arial" w:cs="Arial"/>
          <w:sz w:val="24"/>
          <w:szCs w:val="24"/>
        </w:rPr>
        <w:t xml:space="preserve"> </w:t>
      </w:r>
      <w:r w:rsidR="000B46B1">
        <w:rPr>
          <w:rFonts w:ascii="Arial" w:hAnsi="Arial" w:cs="Arial"/>
          <w:sz w:val="24"/>
          <w:szCs w:val="24"/>
        </w:rPr>
        <w:t xml:space="preserve">0,5 dl </w:t>
      </w:r>
      <w:r>
        <w:rPr>
          <w:rFonts w:ascii="Arial" w:hAnsi="Arial" w:cs="Arial"/>
          <w:sz w:val="24"/>
          <w:szCs w:val="24"/>
        </w:rPr>
        <w:t>lista</w:t>
      </w:r>
      <w:r w:rsidR="000B46B1">
        <w:rPr>
          <w:rFonts w:ascii="Arial" w:hAnsi="Arial" w:cs="Arial"/>
          <w:sz w:val="24"/>
          <w:szCs w:val="24"/>
        </w:rPr>
        <w:t>n mukaisia</w:t>
      </w:r>
      <w:r>
        <w:rPr>
          <w:rFonts w:ascii="Arial" w:hAnsi="Arial" w:cs="Arial"/>
          <w:sz w:val="24"/>
          <w:szCs w:val="24"/>
        </w:rPr>
        <w:t xml:space="preserve"> elintarvikenäytte</w:t>
      </w:r>
      <w:r w:rsidR="000B46B1">
        <w:rPr>
          <w:rFonts w:ascii="Arial" w:hAnsi="Arial" w:cs="Arial"/>
          <w:sz w:val="24"/>
          <w:szCs w:val="24"/>
        </w:rPr>
        <w:t>i</w:t>
      </w:r>
      <w:r>
        <w:rPr>
          <w:rFonts w:ascii="Arial" w:hAnsi="Arial" w:cs="Arial"/>
          <w:sz w:val="24"/>
          <w:szCs w:val="24"/>
        </w:rPr>
        <w:t>t</w:t>
      </w:r>
      <w:r w:rsidR="000B46B1">
        <w:rPr>
          <w:rFonts w:ascii="Arial" w:hAnsi="Arial" w:cs="Arial"/>
          <w:sz w:val="24"/>
          <w:szCs w:val="24"/>
        </w:rPr>
        <w:t>ä</w:t>
      </w:r>
      <w:r w:rsidR="006908C5">
        <w:rPr>
          <w:rFonts w:ascii="Arial" w:hAnsi="Arial" w:cs="Arial"/>
          <w:sz w:val="24"/>
          <w:szCs w:val="24"/>
        </w:rPr>
        <w:t>. L</w:t>
      </w:r>
      <w:r>
        <w:rPr>
          <w:rFonts w:ascii="Arial" w:hAnsi="Arial" w:cs="Arial"/>
          <w:sz w:val="24"/>
          <w:szCs w:val="24"/>
        </w:rPr>
        <w:t xml:space="preserve">aita </w:t>
      </w:r>
      <w:r w:rsidR="006908C5">
        <w:rPr>
          <w:rFonts w:ascii="Arial" w:hAnsi="Arial" w:cs="Arial"/>
          <w:sz w:val="24"/>
          <w:szCs w:val="24"/>
        </w:rPr>
        <w:t>näytteet</w:t>
      </w:r>
      <w:r>
        <w:rPr>
          <w:rFonts w:ascii="Arial" w:hAnsi="Arial" w:cs="Arial"/>
          <w:sz w:val="24"/>
          <w:szCs w:val="24"/>
        </w:rPr>
        <w:t xml:space="preserve"> happamuuden mukaan järjestykseen erittäin happamasta</w:t>
      </w:r>
      <w:r w:rsidR="00511425">
        <w:rPr>
          <w:rFonts w:ascii="Arial" w:hAnsi="Arial" w:cs="Arial"/>
          <w:sz w:val="24"/>
          <w:szCs w:val="24"/>
        </w:rPr>
        <w:t xml:space="preserve"> (nro 1)</w:t>
      </w:r>
      <w:r>
        <w:rPr>
          <w:rFonts w:ascii="Arial" w:hAnsi="Arial" w:cs="Arial"/>
          <w:sz w:val="24"/>
          <w:szCs w:val="24"/>
        </w:rPr>
        <w:t xml:space="preserve"> voimakkaasti emäksiseen</w:t>
      </w:r>
      <w:r w:rsidR="00511425">
        <w:rPr>
          <w:rFonts w:ascii="Arial" w:hAnsi="Arial" w:cs="Arial"/>
          <w:sz w:val="24"/>
          <w:szCs w:val="24"/>
        </w:rPr>
        <w:t xml:space="preserve"> (nro 12)</w:t>
      </w:r>
      <w:r>
        <w:rPr>
          <w:rFonts w:ascii="Arial" w:hAnsi="Arial" w:cs="Arial"/>
          <w:sz w:val="24"/>
          <w:szCs w:val="24"/>
        </w:rPr>
        <w:t xml:space="preserve">. Laita aineet järjestykseen ensi </w:t>
      </w:r>
      <w:r w:rsidRPr="009C5B12">
        <w:rPr>
          <w:rFonts w:ascii="Arial" w:hAnsi="Arial" w:cs="Arial"/>
          <w:b/>
          <w:sz w:val="24"/>
          <w:szCs w:val="24"/>
        </w:rPr>
        <w:t>aistinvaraisen</w:t>
      </w:r>
      <w:r>
        <w:rPr>
          <w:rFonts w:ascii="Arial" w:hAnsi="Arial" w:cs="Arial"/>
          <w:sz w:val="24"/>
          <w:szCs w:val="24"/>
        </w:rPr>
        <w:t xml:space="preserve"> arvioinnin perusteella maistamalla tuotteita. Tarkista ja tarke</w:t>
      </w:r>
      <w:r w:rsidR="00BD02EE">
        <w:rPr>
          <w:rFonts w:ascii="Arial" w:hAnsi="Arial" w:cs="Arial"/>
          <w:sz w:val="24"/>
          <w:szCs w:val="24"/>
        </w:rPr>
        <w:t>nna oikea järjestys</w:t>
      </w:r>
      <w:r>
        <w:rPr>
          <w:rFonts w:ascii="Arial" w:hAnsi="Arial" w:cs="Arial"/>
          <w:sz w:val="24"/>
          <w:szCs w:val="24"/>
        </w:rPr>
        <w:t xml:space="preserve"> </w:t>
      </w:r>
      <w:r w:rsidRPr="00B84C4C">
        <w:rPr>
          <w:rFonts w:ascii="Arial" w:hAnsi="Arial" w:cs="Arial"/>
          <w:b/>
          <w:sz w:val="24"/>
          <w:szCs w:val="24"/>
        </w:rPr>
        <w:t>pH-paperilla</w:t>
      </w:r>
      <w:r w:rsidR="006053DA">
        <w:rPr>
          <w:rFonts w:ascii="Arial" w:hAnsi="Arial" w:cs="Arial"/>
          <w:b/>
          <w:sz w:val="24"/>
          <w:szCs w:val="24"/>
        </w:rPr>
        <w:t xml:space="preserve"> </w:t>
      </w:r>
      <w:r w:rsidR="006053DA" w:rsidRPr="006053DA">
        <w:rPr>
          <w:rFonts w:ascii="Arial" w:hAnsi="Arial" w:cs="Arial"/>
          <w:sz w:val="24"/>
          <w:szCs w:val="24"/>
        </w:rPr>
        <w:t xml:space="preserve">(voit </w:t>
      </w:r>
      <w:r w:rsidR="006053DA">
        <w:rPr>
          <w:rFonts w:ascii="Arial" w:hAnsi="Arial" w:cs="Arial"/>
          <w:sz w:val="24"/>
          <w:szCs w:val="24"/>
        </w:rPr>
        <w:t>käyttää itse punakaalista tehty</w:t>
      </w:r>
      <w:r w:rsidR="006053DA" w:rsidRPr="006053DA">
        <w:rPr>
          <w:rFonts w:ascii="Arial" w:hAnsi="Arial" w:cs="Arial"/>
          <w:sz w:val="24"/>
          <w:szCs w:val="24"/>
        </w:rPr>
        <w:t>ä pH-paperia)</w:t>
      </w:r>
      <w:r w:rsidR="00BD02EE">
        <w:rPr>
          <w:rFonts w:ascii="Arial" w:hAnsi="Arial" w:cs="Arial"/>
          <w:sz w:val="24"/>
          <w:szCs w:val="24"/>
        </w:rPr>
        <w:t>. Tutkittavat näytteet ovat:</w:t>
      </w:r>
    </w:p>
    <w:p w:rsidR="00B84C4C" w:rsidRDefault="00B84C4C">
      <w:pPr>
        <w:rPr>
          <w:rFonts w:ascii="Arial" w:hAnsi="Arial" w:cs="Arial"/>
          <w:sz w:val="24"/>
          <w:szCs w:val="24"/>
        </w:rPr>
      </w:pPr>
    </w:p>
    <w:tbl>
      <w:tblPr>
        <w:tblStyle w:val="TaulukkoRuudukko"/>
        <w:tblW w:w="0" w:type="auto"/>
        <w:tblLook w:val="04A0" w:firstRow="1" w:lastRow="0" w:firstColumn="1" w:lastColumn="0" w:noHBand="0" w:noVBand="1"/>
      </w:tblPr>
      <w:tblGrid>
        <w:gridCol w:w="630"/>
        <w:gridCol w:w="3827"/>
        <w:gridCol w:w="4723"/>
        <w:gridCol w:w="851"/>
      </w:tblGrid>
      <w:tr w:rsidR="00B84C4C" w:rsidRPr="00511425" w:rsidTr="00511425">
        <w:tc>
          <w:tcPr>
            <w:tcW w:w="630" w:type="dxa"/>
          </w:tcPr>
          <w:p w:rsidR="00B84C4C" w:rsidRPr="00511425" w:rsidRDefault="00511425">
            <w:pPr>
              <w:rPr>
                <w:rFonts w:ascii="Arial" w:hAnsi="Arial" w:cs="Arial"/>
                <w:b/>
                <w:sz w:val="24"/>
                <w:szCs w:val="24"/>
              </w:rPr>
            </w:pPr>
            <w:r w:rsidRPr="00511425">
              <w:rPr>
                <w:rFonts w:ascii="Arial" w:hAnsi="Arial" w:cs="Arial"/>
                <w:b/>
                <w:sz w:val="24"/>
                <w:szCs w:val="24"/>
              </w:rPr>
              <w:t>Nro</w:t>
            </w:r>
          </w:p>
        </w:tc>
        <w:tc>
          <w:tcPr>
            <w:tcW w:w="3827" w:type="dxa"/>
          </w:tcPr>
          <w:p w:rsidR="00B84C4C" w:rsidRPr="00511425" w:rsidRDefault="00B84C4C">
            <w:pPr>
              <w:rPr>
                <w:rFonts w:ascii="Arial" w:hAnsi="Arial" w:cs="Arial"/>
                <w:b/>
                <w:sz w:val="24"/>
                <w:szCs w:val="24"/>
              </w:rPr>
            </w:pPr>
            <w:r w:rsidRPr="00511425">
              <w:rPr>
                <w:rFonts w:ascii="Arial" w:hAnsi="Arial" w:cs="Arial"/>
                <w:b/>
                <w:sz w:val="24"/>
                <w:szCs w:val="24"/>
              </w:rPr>
              <w:t>Näyte</w:t>
            </w:r>
          </w:p>
        </w:tc>
        <w:tc>
          <w:tcPr>
            <w:tcW w:w="4723" w:type="dxa"/>
          </w:tcPr>
          <w:p w:rsidR="00B84C4C" w:rsidRPr="00511425" w:rsidRDefault="00B84C4C">
            <w:pPr>
              <w:rPr>
                <w:rFonts w:ascii="Arial" w:hAnsi="Arial" w:cs="Arial"/>
                <w:b/>
                <w:sz w:val="24"/>
                <w:szCs w:val="24"/>
              </w:rPr>
            </w:pPr>
            <w:r w:rsidRPr="00511425">
              <w:rPr>
                <w:rFonts w:ascii="Arial" w:hAnsi="Arial" w:cs="Arial"/>
                <w:b/>
                <w:sz w:val="24"/>
                <w:szCs w:val="24"/>
              </w:rPr>
              <w:t>Näytteen valmistaminen</w:t>
            </w:r>
          </w:p>
        </w:tc>
        <w:tc>
          <w:tcPr>
            <w:tcW w:w="851" w:type="dxa"/>
          </w:tcPr>
          <w:p w:rsidR="00B84C4C" w:rsidRPr="00511425" w:rsidRDefault="00B84C4C">
            <w:pPr>
              <w:rPr>
                <w:rFonts w:ascii="Arial" w:hAnsi="Arial" w:cs="Arial"/>
                <w:b/>
                <w:sz w:val="24"/>
                <w:szCs w:val="24"/>
              </w:rPr>
            </w:pPr>
            <w:r w:rsidRPr="00511425">
              <w:rPr>
                <w:rFonts w:ascii="Arial" w:hAnsi="Arial" w:cs="Arial"/>
                <w:b/>
                <w:sz w:val="24"/>
                <w:szCs w:val="24"/>
              </w:rPr>
              <w:t>pH</w:t>
            </w: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puolukkamehu</w:t>
            </w:r>
          </w:p>
        </w:tc>
        <w:tc>
          <w:tcPr>
            <w:tcW w:w="4723" w:type="dxa"/>
          </w:tcPr>
          <w:p w:rsidR="00B84C4C" w:rsidRPr="00511425" w:rsidRDefault="00511425">
            <w:pPr>
              <w:rPr>
                <w:rFonts w:ascii="Arial" w:hAnsi="Arial" w:cs="Arial"/>
                <w:sz w:val="24"/>
                <w:szCs w:val="24"/>
              </w:rPr>
            </w:pPr>
            <w:r w:rsidRPr="00511425">
              <w:rPr>
                <w:rFonts w:ascii="Arial" w:hAnsi="Arial" w:cs="Arial"/>
                <w:sz w:val="24"/>
                <w:szCs w:val="24"/>
              </w:rPr>
              <w:t>sulata ja survo puolukat</w:t>
            </w: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 xml:space="preserve">virvoitusjuoma (esim. </w:t>
            </w:r>
            <w:proofErr w:type="spellStart"/>
            <w:r w:rsidRPr="00511425">
              <w:rPr>
                <w:rFonts w:ascii="Arial" w:hAnsi="Arial" w:cs="Arial"/>
                <w:sz w:val="24"/>
                <w:szCs w:val="24"/>
              </w:rPr>
              <w:t>coca</w:t>
            </w:r>
            <w:proofErr w:type="spellEnd"/>
            <w:r w:rsidRPr="00511425">
              <w:rPr>
                <w:rFonts w:ascii="Arial" w:hAnsi="Arial" w:cs="Arial"/>
                <w:sz w:val="24"/>
                <w:szCs w:val="24"/>
              </w:rPr>
              <w:t xml:space="preserve"> </w:t>
            </w:r>
            <w:proofErr w:type="spellStart"/>
            <w:r w:rsidRPr="00511425">
              <w:rPr>
                <w:rFonts w:ascii="Arial" w:hAnsi="Arial" w:cs="Arial"/>
                <w:sz w:val="24"/>
                <w:szCs w:val="24"/>
              </w:rPr>
              <w:t>cola</w:t>
            </w:r>
            <w:proofErr w:type="spellEnd"/>
            <w:r w:rsidRPr="00511425">
              <w:rPr>
                <w:rFonts w:ascii="Arial" w:hAnsi="Arial" w:cs="Arial"/>
                <w:sz w:val="24"/>
                <w:szCs w:val="24"/>
              </w:rPr>
              <w:t>)</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maito</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kananmunan valkuainen</w:t>
            </w:r>
          </w:p>
        </w:tc>
        <w:tc>
          <w:tcPr>
            <w:tcW w:w="4723" w:type="dxa"/>
          </w:tcPr>
          <w:p w:rsidR="00B84C4C" w:rsidRPr="00511425" w:rsidRDefault="00511425">
            <w:pPr>
              <w:rPr>
                <w:rFonts w:ascii="Arial" w:hAnsi="Arial" w:cs="Arial"/>
                <w:sz w:val="24"/>
                <w:szCs w:val="24"/>
              </w:rPr>
            </w:pPr>
            <w:r w:rsidRPr="00511425">
              <w:rPr>
                <w:rFonts w:ascii="Arial" w:hAnsi="Arial" w:cs="Arial"/>
                <w:sz w:val="24"/>
                <w:szCs w:val="24"/>
              </w:rPr>
              <w:t>erota valkuainen ja keltuainen toisistaan</w:t>
            </w: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kananmunan keltuainen</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soodan vesiliuos</w:t>
            </w:r>
          </w:p>
        </w:tc>
        <w:tc>
          <w:tcPr>
            <w:tcW w:w="4723" w:type="dxa"/>
          </w:tcPr>
          <w:p w:rsidR="00B84C4C" w:rsidRPr="00511425" w:rsidRDefault="006053DA">
            <w:pPr>
              <w:rPr>
                <w:rFonts w:ascii="Arial" w:hAnsi="Arial" w:cs="Arial"/>
                <w:sz w:val="24"/>
                <w:szCs w:val="24"/>
              </w:rPr>
            </w:pPr>
            <w:r>
              <w:rPr>
                <w:rFonts w:ascii="Arial" w:hAnsi="Arial" w:cs="Arial"/>
                <w:sz w:val="24"/>
                <w:szCs w:val="24"/>
              </w:rPr>
              <w:t>lisää 0,5</w:t>
            </w:r>
            <w:r w:rsidR="00511425" w:rsidRPr="00511425">
              <w:rPr>
                <w:rFonts w:ascii="Arial" w:hAnsi="Arial" w:cs="Arial"/>
                <w:sz w:val="24"/>
                <w:szCs w:val="24"/>
              </w:rPr>
              <w:t xml:space="preserve"> tl leivontasoodaa 0,5 dl vettä</w:t>
            </w: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511425" w:rsidP="00B84C4C">
            <w:pPr>
              <w:spacing w:line="276" w:lineRule="auto"/>
              <w:rPr>
                <w:rFonts w:ascii="Arial" w:hAnsi="Arial" w:cs="Arial"/>
                <w:sz w:val="24"/>
                <w:szCs w:val="24"/>
              </w:rPr>
            </w:pPr>
            <w:r w:rsidRPr="00511425">
              <w:rPr>
                <w:rFonts w:ascii="Arial" w:hAnsi="Arial" w:cs="Arial"/>
                <w:sz w:val="24"/>
                <w:szCs w:val="24"/>
              </w:rPr>
              <w:t>kermaviili</w:t>
            </w:r>
            <w:r w:rsidR="006053DA">
              <w:rPr>
                <w:rFonts w:ascii="Arial" w:hAnsi="Arial" w:cs="Arial"/>
                <w:sz w:val="24"/>
                <w:szCs w:val="24"/>
              </w:rPr>
              <w:t xml:space="preserve"> (tai smetana)</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musta kahvi</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spacing w:line="276" w:lineRule="auto"/>
              <w:rPr>
                <w:rFonts w:ascii="Arial" w:hAnsi="Arial" w:cs="Arial"/>
                <w:sz w:val="24"/>
                <w:szCs w:val="24"/>
              </w:rPr>
            </w:pPr>
            <w:r w:rsidRPr="00511425">
              <w:rPr>
                <w:rFonts w:ascii="Arial" w:hAnsi="Arial" w:cs="Arial"/>
                <w:sz w:val="24"/>
                <w:szCs w:val="24"/>
              </w:rPr>
              <w:t>etikka</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rPr>
                <w:rFonts w:ascii="Arial" w:hAnsi="Arial" w:cs="Arial"/>
                <w:sz w:val="24"/>
                <w:szCs w:val="24"/>
              </w:rPr>
            </w:pPr>
            <w:r w:rsidRPr="00511425">
              <w:rPr>
                <w:rFonts w:ascii="Arial" w:hAnsi="Arial" w:cs="Arial"/>
                <w:sz w:val="24"/>
                <w:szCs w:val="24"/>
              </w:rPr>
              <w:t>ananaspurkin mehu</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rPr>
                <w:rFonts w:ascii="Arial" w:hAnsi="Arial" w:cs="Arial"/>
                <w:sz w:val="24"/>
                <w:szCs w:val="24"/>
              </w:rPr>
            </w:pPr>
            <w:r w:rsidRPr="00511425">
              <w:rPr>
                <w:rFonts w:ascii="Arial" w:hAnsi="Arial" w:cs="Arial"/>
                <w:sz w:val="24"/>
                <w:szCs w:val="24"/>
              </w:rPr>
              <w:t>vesijohtovesi</w:t>
            </w:r>
          </w:p>
        </w:tc>
        <w:tc>
          <w:tcPr>
            <w:tcW w:w="4723" w:type="dxa"/>
          </w:tcPr>
          <w:p w:rsidR="00B84C4C" w:rsidRPr="00511425" w:rsidRDefault="00B84C4C">
            <w:pPr>
              <w:rPr>
                <w:rFonts w:ascii="Arial" w:hAnsi="Arial" w:cs="Arial"/>
                <w:sz w:val="24"/>
                <w:szCs w:val="24"/>
              </w:rPr>
            </w:pPr>
          </w:p>
        </w:tc>
        <w:tc>
          <w:tcPr>
            <w:tcW w:w="851" w:type="dxa"/>
          </w:tcPr>
          <w:p w:rsidR="00B84C4C" w:rsidRPr="00511425" w:rsidRDefault="00B84C4C">
            <w:pPr>
              <w:rPr>
                <w:rFonts w:ascii="Arial" w:hAnsi="Arial" w:cs="Arial"/>
                <w:sz w:val="24"/>
                <w:szCs w:val="24"/>
              </w:rPr>
            </w:pPr>
          </w:p>
        </w:tc>
      </w:tr>
      <w:tr w:rsidR="00B84C4C" w:rsidRPr="00511425" w:rsidTr="00511425">
        <w:tc>
          <w:tcPr>
            <w:tcW w:w="630" w:type="dxa"/>
          </w:tcPr>
          <w:p w:rsidR="00B84C4C" w:rsidRPr="00511425" w:rsidRDefault="00B84C4C" w:rsidP="00B84C4C">
            <w:pPr>
              <w:rPr>
                <w:rFonts w:ascii="Arial" w:hAnsi="Arial" w:cs="Arial"/>
                <w:sz w:val="24"/>
                <w:szCs w:val="24"/>
              </w:rPr>
            </w:pPr>
          </w:p>
        </w:tc>
        <w:tc>
          <w:tcPr>
            <w:tcW w:w="3827" w:type="dxa"/>
          </w:tcPr>
          <w:p w:rsidR="00B84C4C" w:rsidRPr="00511425" w:rsidRDefault="00B84C4C" w:rsidP="00B84C4C">
            <w:pPr>
              <w:rPr>
                <w:rFonts w:ascii="Arial" w:hAnsi="Arial" w:cs="Arial"/>
                <w:sz w:val="24"/>
                <w:szCs w:val="24"/>
              </w:rPr>
            </w:pPr>
            <w:r w:rsidRPr="00511425">
              <w:rPr>
                <w:rFonts w:ascii="Arial" w:hAnsi="Arial" w:cs="Arial"/>
                <w:sz w:val="24"/>
                <w:szCs w:val="24"/>
              </w:rPr>
              <w:t>sitruunamehu</w:t>
            </w:r>
          </w:p>
        </w:tc>
        <w:tc>
          <w:tcPr>
            <w:tcW w:w="4723" w:type="dxa"/>
          </w:tcPr>
          <w:p w:rsidR="00B84C4C" w:rsidRPr="00511425" w:rsidRDefault="00511425">
            <w:pPr>
              <w:rPr>
                <w:rFonts w:ascii="Arial" w:hAnsi="Arial" w:cs="Arial"/>
                <w:sz w:val="24"/>
                <w:szCs w:val="24"/>
              </w:rPr>
            </w:pPr>
            <w:r w:rsidRPr="00511425">
              <w:rPr>
                <w:rFonts w:ascii="Arial" w:hAnsi="Arial" w:cs="Arial"/>
                <w:sz w:val="24"/>
                <w:szCs w:val="24"/>
              </w:rPr>
              <w:t>puserra puolen sitruunan mehu</w:t>
            </w:r>
          </w:p>
        </w:tc>
        <w:tc>
          <w:tcPr>
            <w:tcW w:w="851" w:type="dxa"/>
          </w:tcPr>
          <w:p w:rsidR="00B84C4C" w:rsidRPr="00511425" w:rsidRDefault="00B84C4C">
            <w:pPr>
              <w:rPr>
                <w:rFonts w:ascii="Arial" w:hAnsi="Arial" w:cs="Arial"/>
                <w:sz w:val="24"/>
                <w:szCs w:val="24"/>
              </w:rPr>
            </w:pPr>
          </w:p>
        </w:tc>
      </w:tr>
    </w:tbl>
    <w:p w:rsidR="009C5B12" w:rsidRPr="00511425" w:rsidRDefault="009C5B12">
      <w:pPr>
        <w:rPr>
          <w:rFonts w:ascii="Arial" w:hAnsi="Arial" w:cs="Arial"/>
          <w:sz w:val="24"/>
          <w:szCs w:val="24"/>
        </w:rPr>
      </w:pPr>
    </w:p>
    <w:p w:rsidR="00BD02EE" w:rsidRDefault="00BD02EE">
      <w:pPr>
        <w:rPr>
          <w:rFonts w:ascii="Arial" w:hAnsi="Arial" w:cs="Arial"/>
          <w:sz w:val="24"/>
          <w:szCs w:val="24"/>
        </w:rPr>
      </w:pPr>
    </w:p>
    <w:p w:rsidR="00511425" w:rsidRDefault="00BD7A00">
      <w:pPr>
        <w:rPr>
          <w:rFonts w:ascii="Arial" w:hAnsi="Arial" w:cs="Arial"/>
          <w:sz w:val="24"/>
          <w:szCs w:val="24"/>
        </w:rPr>
      </w:pPr>
      <w:r>
        <w:rPr>
          <w:rFonts w:ascii="Arial" w:hAnsi="Arial" w:cs="Arial"/>
          <w:noProof/>
          <w:sz w:val="24"/>
          <w:szCs w:val="24"/>
          <w:lang w:eastAsia="fi-FI"/>
        </w:rPr>
        <mc:AlternateContent>
          <mc:Choice Requires="wps">
            <w:drawing>
              <wp:anchor distT="0" distB="0" distL="114300" distR="114300" simplePos="0" relativeHeight="251668480" behindDoc="0" locked="0" layoutInCell="1" allowOverlap="1">
                <wp:simplePos x="0" y="0"/>
                <wp:positionH relativeFrom="column">
                  <wp:posOffset>4781550</wp:posOffset>
                </wp:positionH>
                <wp:positionV relativeFrom="paragraph">
                  <wp:posOffset>512445</wp:posOffset>
                </wp:positionV>
                <wp:extent cx="1695450" cy="10668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169545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A00" w:rsidRDefault="003F33BD">
                            <w:r>
                              <w:t xml:space="preserve">        </w:t>
                            </w:r>
                            <w:r w:rsidR="00BD7A00">
                              <w:t xml:space="preserve">ÄLÄ MAISTA! </w:t>
                            </w:r>
                          </w:p>
                          <w:p w:rsidR="00BD7A00" w:rsidRDefault="00BD7A00">
                            <w:r>
                              <w:rPr>
                                <w:noProof/>
                                <w:lang w:eastAsia="fi-FI"/>
                              </w:rPr>
                              <w:drawing>
                                <wp:inline distT="0" distB="0" distL="0" distR="0" wp14:anchorId="37C45141" wp14:editId="016DEA15">
                                  <wp:extent cx="552450" cy="600075"/>
                                  <wp:effectExtent l="0" t="0" r="0" b="9525"/>
                                  <wp:docPr id="11" name="irc_mi" descr="http://www.tyosuojelu.fi/upload/syovyttava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yosuojelu.fi/upload/syovyttava_1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r w:rsidR="006E4C97">
                              <w:t xml:space="preserve">   </w:t>
                            </w:r>
                            <w:r w:rsidR="006E4C97">
                              <w:rPr>
                                <w:noProof/>
                                <w:lang w:eastAsia="fi-FI"/>
                              </w:rPr>
                              <w:t xml:space="preserve">     </w:t>
                            </w:r>
                            <w:r w:rsidR="006E4C97">
                              <w:rPr>
                                <w:noProof/>
                                <w:lang w:eastAsia="fi-FI"/>
                              </w:rPr>
                              <w:drawing>
                                <wp:inline distT="0" distB="0" distL="0" distR="0" wp14:anchorId="3BB163DF" wp14:editId="0DD36F58">
                                  <wp:extent cx="561975" cy="561975"/>
                                  <wp:effectExtent l="0" t="0" r="9525" b="9525"/>
                                  <wp:docPr id="16" name="Kuva 16" descr="http://www.pori.fi/material/images/hallintokunnat/ymparistovirasto/jateneuvonta/vaaranmerkit/5xspsmdHV/Haitallinen_arsyttava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ri.fi/material/images/hallintokunnat/ymparistovirasto/jateneuvonta/vaaranmerkit/5xspsmdHV/Haitallinen_arsyttava_9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7" o:spid="_x0000_s1028" type="#_x0000_t202" style="position:absolute;margin-left:376.5pt;margin-top:40.35pt;width:133.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" fillcolor="white [3201]" stroked="f" strokeweight=".5pt">
                <v:textbox>
                  <w:txbxContent>
                    <w:p w:rsidR="00BD7A00" w:rsidRDefault="003F33BD">
                      <w:r>
                        <w:t xml:space="preserve">        </w:t>
                      </w:r>
                      <w:r w:rsidR="00BD7A00">
                        <w:t xml:space="preserve">ÄLÄ MAISTA! </w:t>
                      </w:r>
                    </w:p>
                    <w:p w:rsidR="00BD7A00" w:rsidRDefault="00BD7A00">
                      <w:r>
                        <w:rPr>
                          <w:noProof/>
                          <w:lang w:eastAsia="fi-FI"/>
                        </w:rPr>
                        <w:drawing>
                          <wp:inline distT="0" distB="0" distL="0" distR="0" wp14:anchorId="37C45141" wp14:editId="016DEA15">
                            <wp:extent cx="552450" cy="600075"/>
                            <wp:effectExtent l="0" t="0" r="0" b="9525"/>
                            <wp:docPr id="11" name="irc_mi" descr="http://www.tyosuojelu.fi/upload/syovyttava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yosuojelu.fi/upload/syovyttava_1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r w:rsidR="006E4C97">
                        <w:t xml:space="preserve">   </w:t>
                      </w:r>
                      <w:r w:rsidR="006E4C97">
                        <w:rPr>
                          <w:noProof/>
                          <w:lang w:eastAsia="fi-FI"/>
                        </w:rPr>
                        <w:t xml:space="preserve">     </w:t>
                      </w:r>
                      <w:r w:rsidR="006E4C97">
                        <w:rPr>
                          <w:noProof/>
                          <w:lang w:eastAsia="fi-FI"/>
                        </w:rPr>
                        <w:drawing>
                          <wp:inline distT="0" distB="0" distL="0" distR="0" wp14:anchorId="3BB163DF" wp14:editId="0DD36F58">
                            <wp:extent cx="561975" cy="561975"/>
                            <wp:effectExtent l="0" t="0" r="9525" b="9525"/>
                            <wp:docPr id="16" name="Kuva 16" descr="http://www.pori.fi/material/images/hallintokunnat/ymparistovirasto/jateneuvonta/vaaranmerkit/5xspsmdHV/Haitallinen_arsyttava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ri.fi/material/images/hallintokunnat/ymparistovirasto/jateneuvonta/vaaranmerkit/5xspsmdHV/Haitallinen_arsyttava_9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xbxContent>
                </v:textbox>
              </v:shape>
            </w:pict>
          </mc:Fallback>
        </mc:AlternateContent>
      </w:r>
      <w:r w:rsidR="00511425">
        <w:rPr>
          <w:rFonts w:ascii="Arial" w:hAnsi="Arial" w:cs="Arial"/>
          <w:sz w:val="24"/>
          <w:szCs w:val="24"/>
        </w:rPr>
        <w:t xml:space="preserve">Mittaa vielä </w:t>
      </w:r>
      <w:r w:rsidR="00511425" w:rsidRPr="00BF58E3">
        <w:rPr>
          <w:rFonts w:ascii="Arial" w:hAnsi="Arial" w:cs="Arial"/>
          <w:b/>
          <w:sz w:val="24"/>
          <w:szCs w:val="24"/>
        </w:rPr>
        <w:t>pH-paperilla</w:t>
      </w:r>
      <w:r w:rsidR="00511425">
        <w:rPr>
          <w:rFonts w:ascii="Arial" w:hAnsi="Arial" w:cs="Arial"/>
          <w:sz w:val="24"/>
          <w:szCs w:val="24"/>
        </w:rPr>
        <w:t xml:space="preserve"> muutamien pesuaineiden ja siivoustarvikkeiden pH</w:t>
      </w:r>
      <w:r w:rsidR="00511425" w:rsidRPr="006053DA">
        <w:rPr>
          <w:rFonts w:ascii="Arial" w:hAnsi="Arial" w:cs="Arial"/>
          <w:b/>
          <w:sz w:val="24"/>
          <w:szCs w:val="24"/>
        </w:rPr>
        <w:t>.</w:t>
      </w:r>
      <w:r w:rsidR="006053DA">
        <w:rPr>
          <w:rFonts w:ascii="Arial" w:hAnsi="Arial" w:cs="Arial"/>
          <w:b/>
          <w:sz w:val="24"/>
          <w:szCs w:val="24"/>
        </w:rPr>
        <w:t xml:space="preserve"> </w:t>
      </w:r>
      <w:r w:rsidR="003F33BD">
        <w:rPr>
          <w:rFonts w:ascii="Arial" w:hAnsi="Arial" w:cs="Arial"/>
          <w:b/>
          <w:sz w:val="24"/>
          <w:szCs w:val="24"/>
        </w:rPr>
        <w:t xml:space="preserve"> </w:t>
      </w:r>
      <w:r w:rsidRPr="00BD7A00">
        <w:rPr>
          <w:noProof/>
          <w:lang w:eastAsia="fi-FI"/>
        </w:rPr>
        <w:t xml:space="preserve"> </w:t>
      </w:r>
      <w:r>
        <w:rPr>
          <w:noProof/>
          <w:lang w:eastAsia="fi-FI"/>
        </w:rPr>
        <w:t xml:space="preserve">                     </w:t>
      </w:r>
      <w:r>
        <w:rPr>
          <w:noProof/>
          <w:lang w:eastAsia="fi-FI"/>
        </w:rPr>
        <w:tab/>
      </w:r>
      <w:r>
        <w:rPr>
          <w:noProof/>
          <w:lang w:eastAsia="fi-FI"/>
        </w:rPr>
        <w:tab/>
      </w:r>
      <w:r>
        <w:rPr>
          <w:noProof/>
          <w:lang w:eastAsia="fi-FI"/>
        </w:rPr>
        <w:tab/>
      </w:r>
      <w:r>
        <w:rPr>
          <w:noProof/>
          <w:lang w:eastAsia="fi-FI"/>
        </w:rPr>
        <w:tab/>
      </w:r>
      <w:r>
        <w:rPr>
          <w:noProof/>
          <w:lang w:eastAsia="fi-FI"/>
        </w:rPr>
        <w:tab/>
      </w:r>
      <w:r>
        <w:rPr>
          <w:noProof/>
          <w:lang w:eastAsia="fi-FI"/>
        </w:rPr>
        <w:tab/>
      </w:r>
      <w:r>
        <w:rPr>
          <w:noProof/>
          <w:lang w:eastAsia="fi-FI"/>
        </w:rPr>
        <w:tab/>
      </w:r>
    </w:p>
    <w:tbl>
      <w:tblPr>
        <w:tblStyle w:val="TaulukkoRuudukko"/>
        <w:tblW w:w="0" w:type="auto"/>
        <w:tblLook w:val="04A0" w:firstRow="1" w:lastRow="0" w:firstColumn="1" w:lastColumn="0" w:noHBand="0" w:noVBand="1"/>
      </w:tblPr>
      <w:tblGrid>
        <w:gridCol w:w="5303"/>
        <w:gridCol w:w="1609"/>
      </w:tblGrid>
      <w:tr w:rsidR="00511425" w:rsidTr="00BF58E3">
        <w:tc>
          <w:tcPr>
            <w:tcW w:w="5303" w:type="dxa"/>
          </w:tcPr>
          <w:p w:rsidR="00511425" w:rsidRDefault="00511425">
            <w:pPr>
              <w:rPr>
                <w:rFonts w:ascii="Arial" w:hAnsi="Arial" w:cs="Arial"/>
                <w:sz w:val="24"/>
                <w:szCs w:val="24"/>
              </w:rPr>
            </w:pPr>
            <w:r>
              <w:rPr>
                <w:rFonts w:ascii="Arial" w:hAnsi="Arial" w:cs="Arial"/>
                <w:sz w:val="24"/>
                <w:szCs w:val="24"/>
              </w:rPr>
              <w:t xml:space="preserve">käsin tiskauksessa käytettävä tiskiaine </w:t>
            </w:r>
          </w:p>
        </w:tc>
        <w:tc>
          <w:tcPr>
            <w:tcW w:w="1609" w:type="dxa"/>
          </w:tcPr>
          <w:p w:rsidR="00511425" w:rsidRDefault="00511425">
            <w:pPr>
              <w:rPr>
                <w:rFonts w:ascii="Arial" w:hAnsi="Arial" w:cs="Arial"/>
                <w:sz w:val="24"/>
                <w:szCs w:val="24"/>
              </w:rPr>
            </w:pPr>
          </w:p>
        </w:tc>
      </w:tr>
      <w:tr w:rsidR="00511425" w:rsidTr="00BF58E3">
        <w:tc>
          <w:tcPr>
            <w:tcW w:w="5303" w:type="dxa"/>
          </w:tcPr>
          <w:p w:rsidR="00511425" w:rsidRDefault="00511425">
            <w:pPr>
              <w:rPr>
                <w:rFonts w:ascii="Arial" w:hAnsi="Arial" w:cs="Arial"/>
                <w:sz w:val="24"/>
                <w:szCs w:val="24"/>
              </w:rPr>
            </w:pPr>
            <w:r>
              <w:rPr>
                <w:rFonts w:ascii="Arial" w:hAnsi="Arial" w:cs="Arial"/>
                <w:sz w:val="24"/>
                <w:szCs w:val="24"/>
              </w:rPr>
              <w:t>konetiskiaine (li</w:t>
            </w:r>
            <w:r w:rsidR="006053DA">
              <w:rPr>
                <w:rFonts w:ascii="Arial" w:hAnsi="Arial" w:cs="Arial"/>
                <w:sz w:val="24"/>
                <w:szCs w:val="24"/>
              </w:rPr>
              <w:t>uota</w:t>
            </w:r>
            <w:r>
              <w:rPr>
                <w:rFonts w:ascii="Arial" w:hAnsi="Arial" w:cs="Arial"/>
                <w:sz w:val="24"/>
                <w:szCs w:val="24"/>
              </w:rPr>
              <w:t xml:space="preserve"> 1 tl tiskiainetta 1 dl vettä)</w:t>
            </w:r>
          </w:p>
        </w:tc>
        <w:tc>
          <w:tcPr>
            <w:tcW w:w="1609" w:type="dxa"/>
          </w:tcPr>
          <w:p w:rsidR="00511425" w:rsidRDefault="00511425">
            <w:pPr>
              <w:rPr>
                <w:rFonts w:ascii="Arial" w:hAnsi="Arial" w:cs="Arial"/>
                <w:sz w:val="24"/>
                <w:szCs w:val="24"/>
              </w:rPr>
            </w:pPr>
          </w:p>
        </w:tc>
      </w:tr>
      <w:tr w:rsidR="00511425" w:rsidTr="00BF58E3">
        <w:tc>
          <w:tcPr>
            <w:tcW w:w="5303" w:type="dxa"/>
          </w:tcPr>
          <w:p w:rsidR="00511425" w:rsidRDefault="00BF58E3">
            <w:pPr>
              <w:rPr>
                <w:rFonts w:ascii="Arial" w:hAnsi="Arial" w:cs="Arial"/>
                <w:sz w:val="24"/>
                <w:szCs w:val="24"/>
              </w:rPr>
            </w:pPr>
            <w:r>
              <w:rPr>
                <w:rFonts w:ascii="Arial" w:hAnsi="Arial" w:cs="Arial"/>
                <w:sz w:val="24"/>
                <w:szCs w:val="24"/>
              </w:rPr>
              <w:t>työpöytien puhdistusaine</w:t>
            </w:r>
          </w:p>
        </w:tc>
        <w:tc>
          <w:tcPr>
            <w:tcW w:w="1609" w:type="dxa"/>
          </w:tcPr>
          <w:p w:rsidR="00511425" w:rsidRDefault="00511425">
            <w:pPr>
              <w:rPr>
                <w:rFonts w:ascii="Arial" w:hAnsi="Arial" w:cs="Arial"/>
                <w:sz w:val="24"/>
                <w:szCs w:val="24"/>
              </w:rPr>
            </w:pPr>
          </w:p>
        </w:tc>
      </w:tr>
    </w:tbl>
    <w:p w:rsidR="00BD02EE" w:rsidRDefault="00BD02EE">
      <w:pPr>
        <w:rPr>
          <w:rFonts w:ascii="Arial" w:hAnsi="Arial" w:cs="Arial"/>
          <w:sz w:val="24"/>
          <w:szCs w:val="24"/>
        </w:rPr>
      </w:pPr>
    </w:p>
    <w:p w:rsidR="00BD02EE" w:rsidRDefault="00BD02EE">
      <w:pPr>
        <w:rPr>
          <w:rFonts w:ascii="Arial" w:hAnsi="Arial" w:cs="Arial"/>
          <w:sz w:val="24"/>
          <w:szCs w:val="24"/>
        </w:rPr>
      </w:pPr>
    </w:p>
    <w:p w:rsidR="004A04A1" w:rsidRDefault="004A04A1">
      <w:pPr>
        <w:rPr>
          <w:rFonts w:ascii="Arial" w:hAnsi="Arial" w:cs="Arial"/>
          <w:sz w:val="24"/>
          <w:szCs w:val="24"/>
        </w:rPr>
      </w:pPr>
    </w:p>
    <w:p w:rsidR="004A04A1" w:rsidRDefault="004A04A1">
      <w:pPr>
        <w:rPr>
          <w:rFonts w:ascii="Arial" w:hAnsi="Arial" w:cs="Arial"/>
          <w:sz w:val="24"/>
          <w:szCs w:val="24"/>
        </w:rPr>
      </w:pPr>
    </w:p>
    <w:p w:rsidR="004A04A1" w:rsidRDefault="004A04A1">
      <w:pPr>
        <w:rPr>
          <w:rFonts w:ascii="Arial" w:hAnsi="Arial" w:cs="Arial"/>
          <w:sz w:val="24"/>
          <w:szCs w:val="24"/>
        </w:rPr>
      </w:pPr>
      <w:r w:rsidRPr="004A04A1">
        <w:rPr>
          <w:rFonts w:ascii="Arial" w:hAnsi="Arial" w:cs="Arial"/>
          <w:noProof/>
          <w:sz w:val="32"/>
          <w:szCs w:val="32"/>
          <w:u w:val="single"/>
          <w:lang w:eastAsia="fi-FI"/>
        </w:rPr>
        <mc:AlternateContent>
          <mc:Choice Requires="wps">
            <w:drawing>
              <wp:anchor distT="0" distB="0" distL="114300" distR="114300" simplePos="0" relativeHeight="251665408" behindDoc="0" locked="0" layoutInCell="1" allowOverlap="1" wp14:anchorId="69FEC7AC" wp14:editId="6E3EF463">
                <wp:simplePos x="0" y="0"/>
                <wp:positionH relativeFrom="column">
                  <wp:posOffset>2772410</wp:posOffset>
                </wp:positionH>
                <wp:positionV relativeFrom="paragraph">
                  <wp:posOffset>0</wp:posOffset>
                </wp:positionV>
                <wp:extent cx="1695450" cy="70485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1695450" cy="704850"/>
                        </a:xfrm>
                        <a:prstGeom prst="rect">
                          <a:avLst/>
                        </a:prstGeom>
                        <a:solidFill>
                          <a:sysClr val="window" lastClr="FFFFFF"/>
                        </a:solidFill>
                        <a:ln w="6350">
                          <a:noFill/>
                        </a:ln>
                        <a:effectLst/>
                      </wps:spPr>
                      <wps:txbx>
                        <w:txbxContent>
                          <w:p w:rsidR="004A04A1" w:rsidRPr="00CB6155" w:rsidRDefault="004A04A1" w:rsidP="004A04A1">
                            <w:pPr>
                              <w:rPr>
                                <w:rFonts w:ascii="Arial" w:hAnsi="Arial" w:cs="Arial"/>
                                <w:sz w:val="28"/>
                                <w:szCs w:val="28"/>
                              </w:rPr>
                            </w:pPr>
                            <w:r w:rsidRPr="00CB6155">
                              <w:rPr>
                                <w:rFonts w:ascii="Arial" w:hAnsi="Arial" w:cs="Arial"/>
                                <w:sz w:val="28"/>
                                <w:szCs w:val="28"/>
                              </w:rPr>
                              <w:t>Ryhmässä: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iruutu 9" o:spid="_x0000_s1029" type="#_x0000_t202" style="position:absolute;margin-left:218.3pt;margin-top:0;width:133.5pt;height:5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" fillcolor="window" stroked="f" strokeweight=".5pt">
                <v:textbox>
                  <w:txbxContent>
                    <w:p w:rsidR="004A04A1" w:rsidRPr="00CB6155" w:rsidRDefault="004A04A1" w:rsidP="004A04A1">
                      <w:pPr>
                        <w:rPr>
                          <w:rFonts w:ascii="Arial" w:hAnsi="Arial" w:cs="Arial"/>
                          <w:sz w:val="28"/>
                          <w:szCs w:val="28"/>
                        </w:rPr>
                      </w:pPr>
                      <w:r w:rsidRPr="00CB6155">
                        <w:rPr>
                          <w:rFonts w:ascii="Arial" w:hAnsi="Arial" w:cs="Arial"/>
                          <w:sz w:val="28"/>
                          <w:szCs w:val="28"/>
                        </w:rPr>
                        <w:t>Ryhmässä:</w:t>
                      </w:r>
                    </w:p>
                  </w:txbxContent>
                </v:textbox>
              </v:shape>
            </w:pict>
          </mc:Fallback>
        </mc:AlternateContent>
      </w:r>
      <w:r>
        <w:rPr>
          <w:rFonts w:ascii="Arial" w:hAnsi="Arial" w:cs="Arial"/>
          <w:noProof/>
          <w:sz w:val="24"/>
          <w:szCs w:val="24"/>
          <w:lang w:eastAsia="fi-FI"/>
        </w:rPr>
        <w:drawing>
          <wp:inline distT="0" distB="0" distL="0" distR="0" wp14:anchorId="151FFD08" wp14:editId="073ACDAA">
            <wp:extent cx="1810999" cy="1424410"/>
            <wp:effectExtent l="0" t="0" r="0" b="4445"/>
            <wp:docPr id="10" name="Kuva 10" descr="C:\Users\tainah\AppData\Local\Microsoft\Windows\Temporary Internet Files\Content.IE5\K65MKZFU\MC9001124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nah\AppData\Local\Microsoft\Windows\Temporary Internet Files\Content.IE5\K65MKZFU\MC90011241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125" cy="1426082"/>
                    </a:xfrm>
                    <a:prstGeom prst="rect">
                      <a:avLst/>
                    </a:prstGeom>
                    <a:noFill/>
                    <a:ln>
                      <a:noFill/>
                    </a:ln>
                  </pic:spPr>
                </pic:pic>
              </a:graphicData>
            </a:graphic>
          </wp:inline>
        </w:drawing>
      </w:r>
      <w:r>
        <w:rPr>
          <w:rFonts w:ascii="Arial" w:hAnsi="Arial" w:cs="Arial"/>
          <w:sz w:val="24"/>
          <w:szCs w:val="24"/>
        </w:rPr>
        <w:t xml:space="preserve">      </w:t>
      </w:r>
    </w:p>
    <w:p w:rsidR="004A04A1" w:rsidRDefault="00EB3804">
      <w:pPr>
        <w:rPr>
          <w:rFonts w:ascii="Arial" w:hAnsi="Arial" w:cs="Arial"/>
          <w:sz w:val="32"/>
          <w:szCs w:val="32"/>
          <w:u w:val="single"/>
        </w:rPr>
      </w:pPr>
      <w:r>
        <w:rPr>
          <w:rFonts w:ascii="Arial" w:hAnsi="Arial" w:cs="Arial"/>
          <w:sz w:val="32"/>
          <w:szCs w:val="32"/>
          <w:u w:val="single"/>
        </w:rPr>
        <w:t>Työ:</w:t>
      </w:r>
      <w:r w:rsidR="004A04A1" w:rsidRPr="004A04A1">
        <w:rPr>
          <w:rFonts w:ascii="Arial" w:hAnsi="Arial" w:cs="Arial"/>
          <w:sz w:val="32"/>
          <w:szCs w:val="32"/>
          <w:u w:val="single"/>
        </w:rPr>
        <w:t xml:space="preserve"> pH-paperin valmistus</w:t>
      </w:r>
      <w:r w:rsidR="008D65A3">
        <w:rPr>
          <w:rFonts w:ascii="Arial" w:hAnsi="Arial" w:cs="Arial"/>
          <w:sz w:val="32"/>
          <w:szCs w:val="32"/>
          <w:u w:val="single"/>
        </w:rPr>
        <w:t xml:space="preserve"> ja pH:n muutosten havaitseminen</w:t>
      </w:r>
    </w:p>
    <w:p w:rsidR="008D65A3" w:rsidRPr="0082071F" w:rsidRDefault="004A04A1">
      <w:pPr>
        <w:rPr>
          <w:rFonts w:ascii="Arial" w:hAnsi="Arial" w:cs="Arial"/>
        </w:rPr>
      </w:pPr>
      <w:r w:rsidRPr="0082071F">
        <w:rPr>
          <w:rFonts w:ascii="Arial" w:hAnsi="Arial" w:cs="Arial"/>
        </w:rPr>
        <w:t>Happamuuden ja emäksisyyden vaikutus ruoanlaitossa ilmenee parhaiten, kun käsitellään punaisia ja sinipunaisia väriaineita sisältäviä raaka-aineita, kuten mustikoita, vadelmia tai punakaalia ja -sipulia.</w:t>
      </w:r>
      <w:r w:rsidR="008D65A3" w:rsidRPr="0082071F">
        <w:rPr>
          <w:rFonts w:ascii="Arial" w:hAnsi="Arial" w:cs="Arial"/>
        </w:rPr>
        <w:t xml:space="preserve"> Näiden raaka-aineiden antosyaaneihin kuuluvat väriaineet ovat herkkiä happamuudelle ja pysyvät ainoastaan happamissa olosuhteissa. Neutraaleissa tai emäksisissä olosuhteissa ne muuttavat väriään, esimerkiksi mustikkapiirakan mustikat </w:t>
      </w:r>
      <w:r w:rsidR="00E07380" w:rsidRPr="0082071F">
        <w:rPr>
          <w:rFonts w:ascii="Arial" w:hAnsi="Arial" w:cs="Arial"/>
        </w:rPr>
        <w:t xml:space="preserve">voivat </w:t>
      </w:r>
      <w:r w:rsidR="00BC6C09">
        <w:rPr>
          <w:rFonts w:ascii="Arial" w:hAnsi="Arial" w:cs="Arial"/>
        </w:rPr>
        <w:t>värjätä taikinan homeisen vihreäksi</w:t>
      </w:r>
      <w:r w:rsidR="008D65A3" w:rsidRPr="0082071F">
        <w:rPr>
          <w:rFonts w:ascii="Arial" w:hAnsi="Arial" w:cs="Arial"/>
        </w:rPr>
        <w:t>.</w:t>
      </w:r>
      <w:r w:rsidRPr="0082071F">
        <w:rPr>
          <w:rFonts w:ascii="Arial" w:hAnsi="Arial" w:cs="Arial"/>
        </w:rPr>
        <w:t xml:space="preserve"> </w:t>
      </w:r>
      <w:r w:rsidR="00BF1432" w:rsidRPr="0082071F">
        <w:rPr>
          <w:rFonts w:ascii="Arial" w:hAnsi="Arial" w:cs="Arial"/>
        </w:rPr>
        <w:t>Tässä työssä valmistamme punakaalin keitinvedestä indikaattoripaperia. Osa keitinvedestä jätetään indikaattoriliuokseksi myöhempää koetta varten.</w:t>
      </w:r>
    </w:p>
    <w:p w:rsidR="00BF1432" w:rsidRPr="00BF1432" w:rsidRDefault="000F5B71" w:rsidP="00BF1432">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pH-paperin t</w:t>
      </w:r>
      <w:r w:rsidR="00BF1432" w:rsidRPr="00BF1432">
        <w:rPr>
          <w:rFonts w:ascii="Times New Roman" w:eastAsia="Times New Roman" w:hAnsi="Times New Roman" w:cs="Times New Roman"/>
          <w:b/>
          <w:bCs/>
          <w:sz w:val="24"/>
          <w:szCs w:val="24"/>
          <w:lang w:eastAsia="fi-FI"/>
        </w:rPr>
        <w:t>yöohje</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1. Laita kattilaan kuumaa vettä hanasta. </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2. </w:t>
      </w:r>
      <w:proofErr w:type="spellStart"/>
      <w:r w:rsidRPr="00BF1432">
        <w:rPr>
          <w:rFonts w:ascii="Times New Roman" w:eastAsia="Times New Roman" w:hAnsi="Times New Roman" w:cs="Times New Roman"/>
          <w:sz w:val="20"/>
          <w:szCs w:val="20"/>
          <w:lang w:eastAsia="fi-FI"/>
        </w:rPr>
        <w:t>Palastele</w:t>
      </w:r>
      <w:proofErr w:type="spellEnd"/>
      <w:r w:rsidRPr="00BF1432">
        <w:rPr>
          <w:rFonts w:ascii="Times New Roman" w:eastAsia="Times New Roman" w:hAnsi="Times New Roman" w:cs="Times New Roman"/>
          <w:sz w:val="20"/>
          <w:szCs w:val="20"/>
          <w:lang w:eastAsia="fi-FI"/>
        </w:rPr>
        <w:t xml:space="preserve"> punakaali veteen, mahdollisimman pieniksi paloiksi.</w:t>
      </w:r>
      <w:r w:rsidR="000F5B71">
        <w:rPr>
          <w:rFonts w:ascii="Times New Roman" w:eastAsia="Times New Roman" w:hAnsi="Times New Roman" w:cs="Times New Roman"/>
          <w:sz w:val="20"/>
          <w:szCs w:val="20"/>
          <w:lang w:eastAsia="fi-FI"/>
        </w:rPr>
        <w:t xml:space="preserve"> Punakaali värjää, joten suojaa tarvittaessa.</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3. </w:t>
      </w:r>
      <w:r>
        <w:rPr>
          <w:rFonts w:ascii="Times New Roman" w:eastAsia="Times New Roman" w:hAnsi="Times New Roman" w:cs="Times New Roman"/>
          <w:sz w:val="20"/>
          <w:szCs w:val="20"/>
          <w:lang w:eastAsia="fi-FI"/>
        </w:rPr>
        <w:t>Keitä punakaalia</w:t>
      </w:r>
      <w:r w:rsidRPr="00BF1432">
        <w:rPr>
          <w:rFonts w:ascii="Times New Roman" w:eastAsia="Times New Roman" w:hAnsi="Times New Roman" w:cs="Times New Roman"/>
          <w:sz w:val="20"/>
          <w:szCs w:val="20"/>
          <w:lang w:eastAsia="fi-FI"/>
        </w:rPr>
        <w:t>, kunnes veden väri on muuttunut kauniin violetiksi.</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4. Ota punakaali pois vedestä. </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5. Leikkaa </w:t>
      </w:r>
      <w:r>
        <w:rPr>
          <w:rFonts w:ascii="Times New Roman" w:eastAsia="Times New Roman" w:hAnsi="Times New Roman" w:cs="Times New Roman"/>
          <w:sz w:val="20"/>
          <w:szCs w:val="20"/>
          <w:lang w:eastAsia="fi-FI"/>
        </w:rPr>
        <w:t xml:space="preserve">valkoisesta </w:t>
      </w:r>
      <w:r w:rsidRPr="00BF1432">
        <w:rPr>
          <w:rFonts w:ascii="Times New Roman" w:eastAsia="Times New Roman" w:hAnsi="Times New Roman" w:cs="Times New Roman"/>
          <w:sz w:val="20"/>
          <w:szCs w:val="20"/>
          <w:lang w:eastAsia="fi-FI"/>
        </w:rPr>
        <w:t xml:space="preserve">suodatinpussista suorakaiteen muotoinen pala. </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6. Leikkaa suodatinpussin palaseen lovia, niin että paperiin muodostuu suikaleita. Näin pystyt myöhemmin repäisemään yhden suikaleen irti paperista. </w:t>
      </w:r>
    </w:p>
    <w:p w:rsidR="00BF1432" w:rsidRP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7. Kasta suodatinpaperi punakaaliveteen ja jätä paperi pöydän päälle kuivumaan.</w:t>
      </w:r>
    </w:p>
    <w:p w:rsid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sidRPr="00BF1432">
        <w:rPr>
          <w:rFonts w:ascii="Times New Roman" w:eastAsia="Times New Roman" w:hAnsi="Times New Roman" w:cs="Times New Roman"/>
          <w:sz w:val="20"/>
          <w:szCs w:val="20"/>
          <w:lang w:eastAsia="fi-FI"/>
        </w:rPr>
        <w:t xml:space="preserve">8. Kun paperi on kuiva, voit sen avulla mitata ovatko eri ruoka-aineet happoja vai emäksiä kastamalla paperinsuikaleen testattavaan nesteeseen. </w:t>
      </w:r>
    </w:p>
    <w:p w:rsidR="00BF1432" w:rsidRDefault="00BF1432" w:rsidP="00BF1432">
      <w:pPr>
        <w:spacing w:before="100" w:beforeAutospacing="1" w:after="100" w:afterAutospacing="1" w:line="240" w:lineRule="auto"/>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9</w:t>
      </w:r>
      <w:r w:rsidRPr="00BF1432">
        <w:rPr>
          <w:rFonts w:ascii="Times New Roman" w:eastAsia="Times New Roman" w:hAnsi="Times New Roman" w:cs="Times New Roman"/>
          <w:sz w:val="20"/>
          <w:szCs w:val="20"/>
          <w:lang w:eastAsia="fi-FI"/>
        </w:rPr>
        <w:t xml:space="preserve">. pH-paperi </w:t>
      </w:r>
      <w:r w:rsidRPr="00BF1432">
        <w:rPr>
          <w:rFonts w:ascii="Times New Roman" w:eastAsia="Times New Roman" w:hAnsi="Times New Roman" w:cs="Times New Roman"/>
          <w:b/>
          <w:sz w:val="20"/>
          <w:szCs w:val="20"/>
          <w:lang w:eastAsia="fi-FI"/>
        </w:rPr>
        <w:t xml:space="preserve">muuttuu punaiseksi tai pinkiksi </w:t>
      </w:r>
      <w:proofErr w:type="spellStart"/>
      <w:r w:rsidRPr="00BF1432">
        <w:rPr>
          <w:rFonts w:ascii="Times New Roman" w:eastAsia="Times New Roman" w:hAnsi="Times New Roman" w:cs="Times New Roman"/>
          <w:b/>
          <w:sz w:val="20"/>
          <w:szCs w:val="20"/>
          <w:lang w:eastAsia="fi-FI"/>
        </w:rPr>
        <w:t>happassa</w:t>
      </w:r>
      <w:proofErr w:type="spellEnd"/>
      <w:r w:rsidRPr="00BF1432">
        <w:rPr>
          <w:rFonts w:ascii="Times New Roman" w:eastAsia="Times New Roman" w:hAnsi="Times New Roman" w:cs="Times New Roman"/>
          <w:b/>
          <w:sz w:val="20"/>
          <w:szCs w:val="20"/>
          <w:lang w:eastAsia="fi-FI"/>
        </w:rPr>
        <w:t xml:space="preserve"> liuoksessa</w:t>
      </w:r>
      <w:r w:rsidRPr="00BF1432">
        <w:rPr>
          <w:rFonts w:ascii="Times New Roman" w:eastAsia="Times New Roman" w:hAnsi="Times New Roman" w:cs="Times New Roman"/>
          <w:sz w:val="20"/>
          <w:szCs w:val="20"/>
          <w:lang w:eastAsia="fi-FI"/>
        </w:rPr>
        <w:t xml:space="preserve">. </w:t>
      </w:r>
      <w:r w:rsidRPr="00BF1432">
        <w:rPr>
          <w:rFonts w:ascii="Times New Roman" w:eastAsia="Times New Roman" w:hAnsi="Times New Roman" w:cs="Times New Roman"/>
          <w:b/>
          <w:sz w:val="20"/>
          <w:szCs w:val="20"/>
          <w:lang w:eastAsia="fi-FI"/>
        </w:rPr>
        <w:t>Emäksisessä liuoksessa paperi muuttuu vihreäksi tai keltaiseksi.</w:t>
      </w:r>
      <w:r w:rsidRPr="00BF1432">
        <w:rPr>
          <w:rFonts w:ascii="Times New Roman" w:eastAsia="Times New Roman" w:hAnsi="Times New Roman" w:cs="Times New Roman"/>
          <w:sz w:val="20"/>
          <w:szCs w:val="20"/>
          <w:lang w:eastAsia="fi-FI"/>
        </w:rPr>
        <w:t xml:space="preserve"> Väri vaihtuu sen mukaan, kuinka hapan tai emäksinen aine on. Jos liuos on neutraali, paperi ei vaihda väriä. </w:t>
      </w:r>
    </w:p>
    <w:p w:rsidR="008D1A39" w:rsidRDefault="008D1A39">
      <w:pPr>
        <w:rPr>
          <w:rFonts w:ascii="Arial" w:hAnsi="Arial" w:cs="Arial"/>
          <w:sz w:val="24"/>
          <w:szCs w:val="24"/>
          <w:u w:val="single"/>
        </w:rPr>
      </w:pPr>
    </w:p>
    <w:p w:rsidR="00BF1432" w:rsidRPr="006A15FB" w:rsidRDefault="0082071F">
      <w:pPr>
        <w:rPr>
          <w:rFonts w:ascii="Arial" w:hAnsi="Arial" w:cs="Arial"/>
          <w:sz w:val="24"/>
          <w:szCs w:val="24"/>
          <w:u w:val="single"/>
        </w:rPr>
      </w:pPr>
      <w:r>
        <w:rPr>
          <w:rFonts w:ascii="Arial" w:hAnsi="Arial" w:cs="Arial"/>
          <w:sz w:val="24"/>
          <w:szCs w:val="24"/>
          <w:u w:val="single"/>
        </w:rPr>
        <w:t>Koe: pH:n muutosten havaitseminen</w:t>
      </w:r>
    </w:p>
    <w:p w:rsidR="0082071F" w:rsidRDefault="00E07380">
      <w:pPr>
        <w:rPr>
          <w:rFonts w:ascii="Arial" w:hAnsi="Arial" w:cs="Arial"/>
        </w:rPr>
      </w:pPr>
      <w:r w:rsidRPr="0082071F">
        <w:rPr>
          <w:rFonts w:ascii="Arial" w:hAnsi="Arial" w:cs="Arial"/>
        </w:rPr>
        <w:t>Punakaalin keitinliemi toimii indikaattoriväriaineena, eli sen väri muuttuu liuoksen happamuuden mukaan.</w:t>
      </w:r>
      <w:r w:rsidR="006A15FB" w:rsidRPr="0082071F">
        <w:rPr>
          <w:rFonts w:ascii="Arial" w:hAnsi="Arial" w:cs="Arial"/>
        </w:rPr>
        <w:t xml:space="preserve"> Elimistössä hiilidioksidi reagoi veden kanssa muodostaen hiilihappoa (</w:t>
      </w:r>
      <w:r w:rsidR="008D1A39">
        <w:rPr>
          <w:rFonts w:ascii="Arial" w:hAnsi="Arial" w:cs="Arial"/>
        </w:rPr>
        <w:t>H</w:t>
      </w:r>
      <w:r w:rsidR="008D1A39" w:rsidRPr="008D1A39">
        <w:rPr>
          <w:rFonts w:ascii="Arial" w:hAnsi="Arial" w:cs="Arial"/>
          <w:vertAlign w:val="subscript"/>
        </w:rPr>
        <w:t>2</w:t>
      </w:r>
      <w:r w:rsidR="006A15FB" w:rsidRPr="0082071F">
        <w:rPr>
          <w:rFonts w:ascii="Arial" w:hAnsi="Arial" w:cs="Arial"/>
        </w:rPr>
        <w:t>C</w:t>
      </w:r>
      <w:r w:rsidR="008D1A39">
        <w:rPr>
          <w:rFonts w:ascii="Arial" w:hAnsi="Arial" w:cs="Arial"/>
        </w:rPr>
        <w:t>O</w:t>
      </w:r>
      <w:r w:rsidR="006A15FB" w:rsidRPr="008D1A39">
        <w:rPr>
          <w:rFonts w:ascii="Arial" w:hAnsi="Arial" w:cs="Arial"/>
          <w:vertAlign w:val="subscript"/>
        </w:rPr>
        <w:t>3</w:t>
      </w:r>
      <w:r w:rsidR="006A15FB" w:rsidRPr="0082071F">
        <w:rPr>
          <w:rFonts w:ascii="Arial" w:hAnsi="Arial" w:cs="Arial"/>
        </w:rPr>
        <w:t>). Sama reaktio voidaan tehdä juomalasissa. Kaada juomalasi puolilleen vettä ja tee liuos emäksiseksi esim.</w:t>
      </w:r>
      <w:r w:rsidR="0082071F" w:rsidRPr="0082071F">
        <w:rPr>
          <w:rFonts w:ascii="Arial" w:hAnsi="Arial" w:cs="Arial"/>
        </w:rPr>
        <w:t xml:space="preserve"> </w:t>
      </w:r>
      <w:r w:rsidR="006A15FB" w:rsidRPr="0082071F">
        <w:rPr>
          <w:rFonts w:ascii="Arial" w:hAnsi="Arial" w:cs="Arial"/>
        </w:rPr>
        <w:t>ruo</w:t>
      </w:r>
      <w:r w:rsidR="00C84B7B">
        <w:rPr>
          <w:rFonts w:ascii="Arial" w:hAnsi="Arial" w:cs="Arial"/>
        </w:rPr>
        <w:t>kasoodalla. Tiputa liuokseen yks</w:t>
      </w:r>
      <w:r w:rsidR="006A15FB" w:rsidRPr="0082071F">
        <w:rPr>
          <w:rFonts w:ascii="Arial" w:hAnsi="Arial" w:cs="Arial"/>
        </w:rPr>
        <w:t>i</w:t>
      </w:r>
      <w:r w:rsidR="00C84B7B">
        <w:rPr>
          <w:rFonts w:ascii="Arial" w:hAnsi="Arial" w:cs="Arial"/>
        </w:rPr>
        <w:t xml:space="preserve"> - kolme</w:t>
      </w:r>
      <w:r w:rsidR="006A15FB" w:rsidRPr="0082071F">
        <w:rPr>
          <w:rFonts w:ascii="Arial" w:hAnsi="Arial" w:cs="Arial"/>
        </w:rPr>
        <w:t xml:space="preserve"> tippa</w:t>
      </w:r>
      <w:r w:rsidR="00C84B7B">
        <w:rPr>
          <w:rFonts w:ascii="Arial" w:hAnsi="Arial" w:cs="Arial"/>
        </w:rPr>
        <w:t>a</w:t>
      </w:r>
      <w:r w:rsidR="006A15FB" w:rsidRPr="0082071F">
        <w:rPr>
          <w:rFonts w:ascii="Arial" w:hAnsi="Arial" w:cs="Arial"/>
        </w:rPr>
        <w:t xml:space="preserve"> punakaalin keitinlientä, jolloin veden pitäisi värjäytyä vihreäksi. Pane mehupilli lasin ja puha</w:t>
      </w:r>
      <w:r w:rsidR="0082071F" w:rsidRPr="0082071F">
        <w:rPr>
          <w:rFonts w:ascii="Arial" w:hAnsi="Arial" w:cs="Arial"/>
        </w:rPr>
        <w:t>lla pilliin voimakkaasti, kunnes</w:t>
      </w:r>
      <w:r w:rsidR="006A15FB" w:rsidRPr="0082071F">
        <w:rPr>
          <w:rFonts w:ascii="Arial" w:hAnsi="Arial" w:cs="Arial"/>
        </w:rPr>
        <w:t xml:space="preserve"> veden väri kirkastuu. </w:t>
      </w:r>
      <w:r w:rsidR="00C84B7B">
        <w:rPr>
          <w:rFonts w:ascii="Arial" w:hAnsi="Arial" w:cs="Arial"/>
        </w:rPr>
        <w:t>Jos et jaksa puhaltaa riittävän kauaa, laita pari tippaa sitruunamehua tai muuta hapanta.</w:t>
      </w:r>
    </w:p>
    <w:p w:rsidR="00E07380" w:rsidRDefault="006A15FB" w:rsidP="0082071F">
      <w:pPr>
        <w:pStyle w:val="Luettelokappale"/>
        <w:numPr>
          <w:ilvl w:val="0"/>
          <w:numId w:val="7"/>
        </w:numPr>
        <w:rPr>
          <w:rFonts w:ascii="Arial" w:hAnsi="Arial" w:cs="Arial"/>
        </w:rPr>
      </w:pPr>
      <w:r w:rsidRPr="0082071F">
        <w:rPr>
          <w:rFonts w:ascii="Arial" w:hAnsi="Arial" w:cs="Arial"/>
        </w:rPr>
        <w:t>Mikä reaktio lasissa tapahtuu?</w:t>
      </w:r>
    </w:p>
    <w:p w:rsidR="0082071F" w:rsidRPr="0082071F" w:rsidRDefault="0082071F" w:rsidP="0082071F">
      <w:pPr>
        <w:pStyle w:val="Luettelokappale"/>
        <w:numPr>
          <w:ilvl w:val="0"/>
          <w:numId w:val="7"/>
        </w:numPr>
        <w:rPr>
          <w:rFonts w:ascii="Arial" w:hAnsi="Arial" w:cs="Arial"/>
        </w:rPr>
      </w:pPr>
      <w:r>
        <w:rPr>
          <w:rFonts w:ascii="Arial" w:hAnsi="Arial" w:cs="Arial"/>
        </w:rPr>
        <w:t>Sama ilmi</w:t>
      </w:r>
      <w:r w:rsidR="008D1A39">
        <w:rPr>
          <w:rFonts w:ascii="Arial" w:hAnsi="Arial" w:cs="Arial"/>
        </w:rPr>
        <w:t>ö liittyy teoll</w:t>
      </w:r>
      <w:r w:rsidR="00713F7B">
        <w:rPr>
          <w:rFonts w:ascii="Arial" w:hAnsi="Arial" w:cs="Arial"/>
        </w:rPr>
        <w:t>isuuden päästöihin, kerro tarke</w:t>
      </w:r>
      <w:r w:rsidR="008D1A39">
        <w:rPr>
          <w:rFonts w:ascii="Arial" w:hAnsi="Arial" w:cs="Arial"/>
        </w:rPr>
        <w:t>mmin.</w:t>
      </w:r>
    </w:p>
    <w:p w:rsidR="006A15FB" w:rsidRDefault="006A15FB">
      <w:pPr>
        <w:rPr>
          <w:rFonts w:ascii="Arial" w:hAnsi="Arial" w:cs="Arial"/>
          <w:sz w:val="24"/>
          <w:szCs w:val="24"/>
        </w:rPr>
      </w:pPr>
    </w:p>
    <w:p w:rsidR="00E07380" w:rsidRPr="001D086F" w:rsidRDefault="001D086F">
      <w:pPr>
        <w:rPr>
          <w:rFonts w:ascii="Arial" w:hAnsi="Arial" w:cs="Arial"/>
          <w:sz w:val="28"/>
          <w:szCs w:val="28"/>
          <w:u w:val="single"/>
        </w:rPr>
      </w:pPr>
      <w:r w:rsidRPr="001D086F">
        <w:rPr>
          <w:rFonts w:ascii="Arial" w:hAnsi="Arial" w:cs="Arial"/>
          <w:sz w:val="28"/>
          <w:szCs w:val="28"/>
          <w:u w:val="single"/>
        </w:rPr>
        <w:t>Lisää pH-kokeita.</w:t>
      </w:r>
    </w:p>
    <w:p w:rsidR="001D086F" w:rsidRDefault="001D086F">
      <w:pPr>
        <w:rPr>
          <w:rFonts w:ascii="Arial" w:hAnsi="Arial" w:cs="Arial"/>
          <w:sz w:val="24"/>
          <w:szCs w:val="24"/>
        </w:rPr>
      </w:pPr>
    </w:p>
    <w:p w:rsidR="001D086F" w:rsidRDefault="001D086F" w:rsidP="001D086F">
      <w:pPr>
        <w:pStyle w:val="Luettelokappale"/>
        <w:numPr>
          <w:ilvl w:val="0"/>
          <w:numId w:val="8"/>
        </w:numPr>
        <w:rPr>
          <w:rFonts w:ascii="Arial" w:hAnsi="Arial" w:cs="Arial"/>
          <w:sz w:val="24"/>
          <w:szCs w:val="24"/>
        </w:rPr>
      </w:pPr>
      <w:r w:rsidRPr="001D086F">
        <w:rPr>
          <w:rFonts w:ascii="Arial" w:hAnsi="Arial" w:cs="Arial"/>
          <w:sz w:val="24"/>
          <w:szCs w:val="24"/>
        </w:rPr>
        <w:t>Valmista haudutettua punakaalia. Ohje kirjassa molekyyli sopassa s. 34</w:t>
      </w:r>
      <w:r w:rsidR="008D1A39">
        <w:rPr>
          <w:rFonts w:ascii="Arial" w:hAnsi="Arial" w:cs="Arial"/>
          <w:sz w:val="24"/>
          <w:szCs w:val="24"/>
        </w:rPr>
        <w:t xml:space="preserve"> </w:t>
      </w:r>
      <w:r w:rsidR="00C84B7B">
        <w:rPr>
          <w:rFonts w:ascii="Arial" w:hAnsi="Arial" w:cs="Arial"/>
          <w:sz w:val="24"/>
          <w:szCs w:val="24"/>
        </w:rPr>
        <w:t>(</w:t>
      </w:r>
      <w:r w:rsidR="008D1A39">
        <w:rPr>
          <w:rFonts w:ascii="Arial" w:hAnsi="Arial" w:cs="Arial"/>
          <w:sz w:val="24"/>
          <w:szCs w:val="24"/>
        </w:rPr>
        <w:t>tai s.19</w:t>
      </w:r>
      <w:r w:rsidR="00C84B7B">
        <w:rPr>
          <w:rFonts w:ascii="Arial" w:hAnsi="Arial" w:cs="Arial"/>
          <w:sz w:val="24"/>
          <w:szCs w:val="24"/>
        </w:rPr>
        <w:t>)</w:t>
      </w:r>
      <w:r w:rsidR="008D1A39">
        <w:rPr>
          <w:rFonts w:ascii="Arial" w:hAnsi="Arial" w:cs="Arial"/>
          <w:sz w:val="24"/>
          <w:szCs w:val="24"/>
        </w:rPr>
        <w:t>.</w:t>
      </w:r>
    </w:p>
    <w:p w:rsidR="00C84B7B" w:rsidRPr="00C84B7B" w:rsidRDefault="00C84B7B" w:rsidP="00C84B7B">
      <w:pPr>
        <w:rPr>
          <w:rFonts w:ascii="Arial" w:hAnsi="Arial" w:cs="Arial"/>
          <w:sz w:val="24"/>
          <w:szCs w:val="24"/>
        </w:rPr>
      </w:pPr>
    </w:p>
    <w:p w:rsidR="00C84B7B" w:rsidRDefault="00C84B7B" w:rsidP="001D086F">
      <w:pPr>
        <w:pStyle w:val="Luettelokappale"/>
        <w:numPr>
          <w:ilvl w:val="0"/>
          <w:numId w:val="8"/>
        </w:numPr>
        <w:rPr>
          <w:rFonts w:ascii="Arial" w:hAnsi="Arial" w:cs="Arial"/>
          <w:sz w:val="24"/>
          <w:szCs w:val="24"/>
        </w:rPr>
      </w:pPr>
      <w:r>
        <w:rPr>
          <w:rFonts w:ascii="Arial" w:hAnsi="Arial" w:cs="Arial"/>
          <w:sz w:val="24"/>
          <w:szCs w:val="24"/>
        </w:rPr>
        <w:t>Tee tuoresalaatti punakaalista. Suikaloi punakaali hienoksi ja lisää sekaan ananasmurskaa liemineen.</w:t>
      </w:r>
      <w:r w:rsidR="00690D11">
        <w:rPr>
          <w:rFonts w:ascii="Arial" w:hAnsi="Arial" w:cs="Arial"/>
          <w:sz w:val="24"/>
          <w:szCs w:val="24"/>
        </w:rPr>
        <w:t xml:space="preserve"> </w:t>
      </w:r>
    </w:p>
    <w:p w:rsidR="001D086F" w:rsidRDefault="001D086F" w:rsidP="001D086F">
      <w:pPr>
        <w:rPr>
          <w:rFonts w:ascii="Arial" w:hAnsi="Arial" w:cs="Arial"/>
          <w:sz w:val="24"/>
          <w:szCs w:val="24"/>
        </w:rPr>
      </w:pPr>
    </w:p>
    <w:p w:rsidR="001D086F" w:rsidRDefault="008D1A39" w:rsidP="001D086F">
      <w:pPr>
        <w:pStyle w:val="Luettelokappale"/>
        <w:numPr>
          <w:ilvl w:val="0"/>
          <w:numId w:val="8"/>
        </w:numPr>
        <w:rPr>
          <w:rFonts w:ascii="Arial" w:hAnsi="Arial" w:cs="Arial"/>
          <w:sz w:val="24"/>
          <w:szCs w:val="24"/>
        </w:rPr>
      </w:pPr>
      <w:r>
        <w:rPr>
          <w:rFonts w:ascii="Arial" w:hAnsi="Arial" w:cs="Arial"/>
          <w:sz w:val="24"/>
          <w:szCs w:val="24"/>
        </w:rPr>
        <w:t>Tee mustikoista mustikkamehua</w:t>
      </w:r>
      <w:r w:rsidR="00690D11">
        <w:rPr>
          <w:rFonts w:ascii="Arial" w:hAnsi="Arial" w:cs="Arial"/>
          <w:sz w:val="24"/>
          <w:szCs w:val="24"/>
        </w:rPr>
        <w:t xml:space="preserve"> survomalla 0,5 dl sulatettuja mustikoita. T</w:t>
      </w:r>
      <w:r>
        <w:rPr>
          <w:rFonts w:ascii="Arial" w:hAnsi="Arial" w:cs="Arial"/>
          <w:sz w:val="24"/>
          <w:szCs w:val="24"/>
        </w:rPr>
        <w:t xml:space="preserve">utki miten </w:t>
      </w:r>
      <w:r w:rsidR="00690D11">
        <w:rPr>
          <w:rFonts w:ascii="Arial" w:hAnsi="Arial" w:cs="Arial"/>
          <w:sz w:val="24"/>
          <w:szCs w:val="24"/>
        </w:rPr>
        <w:t>mustikkamehulla värjätyn veden väri muuttuu, kun lisäät liuokseen</w:t>
      </w:r>
      <w:r>
        <w:rPr>
          <w:rFonts w:ascii="Arial" w:hAnsi="Arial" w:cs="Arial"/>
          <w:sz w:val="24"/>
          <w:szCs w:val="24"/>
        </w:rPr>
        <w:t xml:space="preserve"> sitruunahappoa, ruokasoodaa.</w:t>
      </w:r>
    </w:p>
    <w:p w:rsidR="008D1A39" w:rsidRPr="008D1A39" w:rsidRDefault="008D1A39" w:rsidP="008D1A39">
      <w:pPr>
        <w:pStyle w:val="Luettelokappale"/>
        <w:rPr>
          <w:rFonts w:ascii="Arial" w:hAnsi="Arial" w:cs="Arial"/>
          <w:sz w:val="24"/>
          <w:szCs w:val="24"/>
        </w:rPr>
      </w:pPr>
    </w:p>
    <w:p w:rsidR="008D1A39" w:rsidRDefault="008D1A39" w:rsidP="008D1A39">
      <w:pPr>
        <w:pStyle w:val="Luettelokappale"/>
        <w:rPr>
          <w:rFonts w:ascii="Arial" w:hAnsi="Arial" w:cs="Arial"/>
          <w:sz w:val="24"/>
          <w:szCs w:val="24"/>
        </w:rPr>
      </w:pPr>
    </w:p>
    <w:p w:rsidR="00690D11" w:rsidRDefault="006E08F1" w:rsidP="006E08F1">
      <w:pPr>
        <w:pStyle w:val="Luettelokappale"/>
        <w:numPr>
          <w:ilvl w:val="0"/>
          <w:numId w:val="8"/>
        </w:numPr>
        <w:rPr>
          <w:rFonts w:ascii="Arial" w:hAnsi="Arial" w:cs="Arial"/>
          <w:sz w:val="24"/>
          <w:szCs w:val="24"/>
        </w:rPr>
      </w:pPr>
      <w:proofErr w:type="gramStart"/>
      <w:r>
        <w:rPr>
          <w:rFonts w:ascii="Arial" w:hAnsi="Arial" w:cs="Arial"/>
          <w:sz w:val="24"/>
          <w:szCs w:val="24"/>
        </w:rPr>
        <w:t>Happo-emäsreaktio (leivinjauheen ja soodan ero)</w:t>
      </w:r>
      <w:r w:rsidR="00800EB4">
        <w:rPr>
          <w:rFonts w:ascii="Arial" w:hAnsi="Arial" w:cs="Arial"/>
          <w:sz w:val="24"/>
          <w:szCs w:val="24"/>
        </w:rPr>
        <w:t>.</w:t>
      </w:r>
      <w:proofErr w:type="gramEnd"/>
      <w:r w:rsidR="00C84B7B">
        <w:rPr>
          <w:rFonts w:ascii="Arial" w:hAnsi="Arial" w:cs="Arial"/>
          <w:sz w:val="24"/>
          <w:szCs w:val="24"/>
        </w:rPr>
        <w:t xml:space="preserve"> </w:t>
      </w:r>
      <w:r w:rsidR="00690D11">
        <w:rPr>
          <w:rFonts w:ascii="Arial" w:hAnsi="Arial" w:cs="Arial"/>
          <w:sz w:val="24"/>
          <w:szCs w:val="24"/>
        </w:rPr>
        <w:t>Molekyyli sopassa s. 58.</w:t>
      </w:r>
    </w:p>
    <w:p w:rsidR="00690D11" w:rsidRPr="00690D11" w:rsidRDefault="00690D11" w:rsidP="00690D11">
      <w:pPr>
        <w:pStyle w:val="Luettelokappale"/>
        <w:rPr>
          <w:rFonts w:ascii="Arial" w:hAnsi="Arial" w:cs="Arial"/>
          <w:sz w:val="24"/>
          <w:szCs w:val="24"/>
        </w:rPr>
      </w:pPr>
    </w:p>
    <w:p w:rsidR="00C84B7B" w:rsidRDefault="005C21C8" w:rsidP="00690D11">
      <w:pPr>
        <w:pStyle w:val="Luettelokappale"/>
        <w:rPr>
          <w:rFonts w:ascii="Arial" w:hAnsi="Arial" w:cs="Arial"/>
          <w:sz w:val="24"/>
          <w:szCs w:val="24"/>
        </w:rPr>
      </w:pPr>
      <w:r>
        <w:rPr>
          <w:rFonts w:ascii="Arial" w:hAnsi="Arial" w:cs="Arial"/>
          <w:sz w:val="24"/>
          <w:szCs w:val="24"/>
        </w:rPr>
        <w:t>Ruokasooda on ioniyhdiste eli suola, joka sisältää natriumbikarbonaattia eli natriumvetykarbonaattia, NaHCO</w:t>
      </w:r>
      <w:r w:rsidRPr="005C21C8">
        <w:rPr>
          <w:rFonts w:ascii="Arial" w:hAnsi="Arial" w:cs="Arial"/>
          <w:vertAlign w:val="subscript"/>
        </w:rPr>
        <w:t>3</w:t>
      </w:r>
      <w:r>
        <w:rPr>
          <w:rFonts w:ascii="Arial" w:hAnsi="Arial" w:cs="Arial"/>
          <w:sz w:val="24"/>
          <w:szCs w:val="24"/>
        </w:rPr>
        <w:t>. Sooda on emäksinen aine, ja kun se reagoi taikinassa olevien happojen kanssa, muodostuu kaasumaista hiilidioksidia. Kaasukuplat poistuvat kuumassa uunissa, mutta sitä ennen ne kohottavat taikinan ja tekevät siitä kuohkean.  Jos taikinassa ei ole mitään hapanta raaka-ainetta, kohotusaineena käytetään yleensä leivinjauhetta, jossa on natriumbikarbonaatin lisäksi myös happoa esim. sitruunahappoa.</w:t>
      </w:r>
      <w:r w:rsidR="00BC6C09">
        <w:rPr>
          <w:rFonts w:ascii="Arial" w:hAnsi="Arial" w:cs="Arial"/>
          <w:sz w:val="24"/>
          <w:szCs w:val="24"/>
        </w:rPr>
        <w:t xml:space="preserve"> Lisäksi leivinjauheessa on kantaja-ainetta, joka estää happoa ja emästä reagoimasta ennen taikinaan lisäämistä.</w:t>
      </w:r>
      <w:r>
        <w:rPr>
          <w:rFonts w:ascii="Arial" w:hAnsi="Arial" w:cs="Arial"/>
          <w:sz w:val="24"/>
          <w:szCs w:val="24"/>
        </w:rPr>
        <w:t xml:space="preserve"> </w:t>
      </w:r>
      <w:r w:rsidR="00690D11">
        <w:rPr>
          <w:rFonts w:ascii="Arial" w:hAnsi="Arial" w:cs="Arial"/>
          <w:sz w:val="24"/>
          <w:szCs w:val="24"/>
        </w:rPr>
        <w:t xml:space="preserve">Tee seuraavat leivonnaiset ja vertaa niiden rakennetta ja makua. </w:t>
      </w:r>
    </w:p>
    <w:p w:rsidR="00C84B7B" w:rsidRPr="00C84B7B" w:rsidRDefault="00C84B7B" w:rsidP="00C84B7B">
      <w:pPr>
        <w:pStyle w:val="Luettelokappale"/>
        <w:rPr>
          <w:rFonts w:ascii="Arial" w:hAnsi="Arial" w:cs="Arial"/>
          <w:sz w:val="24"/>
          <w:szCs w:val="24"/>
        </w:rPr>
      </w:pPr>
    </w:p>
    <w:p w:rsidR="006E08F1" w:rsidRDefault="00C84B7B" w:rsidP="00C84B7B">
      <w:pPr>
        <w:pStyle w:val="Luettelokappale"/>
        <w:numPr>
          <w:ilvl w:val="1"/>
          <w:numId w:val="8"/>
        </w:numPr>
        <w:rPr>
          <w:rFonts w:ascii="Arial" w:hAnsi="Arial" w:cs="Arial"/>
          <w:sz w:val="24"/>
          <w:szCs w:val="24"/>
        </w:rPr>
      </w:pPr>
      <w:r>
        <w:rPr>
          <w:rFonts w:ascii="Arial" w:hAnsi="Arial" w:cs="Arial"/>
          <w:sz w:val="24"/>
          <w:szCs w:val="24"/>
        </w:rPr>
        <w:t>Leivo hapan kakku esim. maustekakku niin, että teet sen oikealla ohjeella käyttäen kohotusaineena soodaan ja sitten toinen vertailukakku käyttäen soodan tilalla leivinjauhetta.</w:t>
      </w:r>
    </w:p>
    <w:p w:rsidR="00690D11" w:rsidRDefault="00690D11" w:rsidP="00690D11">
      <w:pPr>
        <w:pStyle w:val="Luettelokappale"/>
        <w:ind w:left="1440"/>
        <w:rPr>
          <w:rFonts w:ascii="Arial" w:hAnsi="Arial" w:cs="Arial"/>
          <w:sz w:val="24"/>
          <w:szCs w:val="24"/>
        </w:rPr>
      </w:pPr>
    </w:p>
    <w:p w:rsidR="00C84B7B" w:rsidRDefault="00C84B7B" w:rsidP="00C84B7B">
      <w:pPr>
        <w:pStyle w:val="Luettelokappale"/>
        <w:numPr>
          <w:ilvl w:val="1"/>
          <w:numId w:val="8"/>
        </w:numPr>
        <w:rPr>
          <w:rFonts w:ascii="Arial" w:hAnsi="Arial" w:cs="Arial"/>
          <w:sz w:val="24"/>
          <w:szCs w:val="24"/>
        </w:rPr>
      </w:pPr>
      <w:r>
        <w:rPr>
          <w:rFonts w:ascii="Arial" w:hAnsi="Arial" w:cs="Arial"/>
          <w:sz w:val="24"/>
          <w:szCs w:val="24"/>
        </w:rPr>
        <w:t>Leivo kääretorttu tai jokin muu leivonnainen, jossa käytetään perinteisesti leivinjauhetta kohotusaineena</w:t>
      </w:r>
      <w:r w:rsidR="00690D11">
        <w:rPr>
          <w:rFonts w:ascii="Arial" w:hAnsi="Arial" w:cs="Arial"/>
          <w:sz w:val="24"/>
          <w:szCs w:val="24"/>
        </w:rPr>
        <w:t xml:space="preserve"> niin, </w:t>
      </w:r>
      <w:r>
        <w:rPr>
          <w:rFonts w:ascii="Arial" w:hAnsi="Arial" w:cs="Arial"/>
          <w:sz w:val="24"/>
          <w:szCs w:val="24"/>
        </w:rPr>
        <w:t>että toisen</w:t>
      </w:r>
      <w:r w:rsidR="00690D11">
        <w:rPr>
          <w:rFonts w:ascii="Arial" w:hAnsi="Arial" w:cs="Arial"/>
          <w:sz w:val="24"/>
          <w:szCs w:val="24"/>
        </w:rPr>
        <w:t xml:space="preserve"> leivonnaisen teet ohjeen</w:t>
      </w:r>
      <w:r>
        <w:rPr>
          <w:rFonts w:ascii="Arial" w:hAnsi="Arial" w:cs="Arial"/>
          <w:sz w:val="24"/>
          <w:szCs w:val="24"/>
        </w:rPr>
        <w:t xml:space="preserve"> mukaan ja toisessa käytät soodaa kohotusaineena.</w:t>
      </w:r>
    </w:p>
    <w:p w:rsidR="00BC6C09" w:rsidRPr="00BC6C09" w:rsidRDefault="00BC6C09" w:rsidP="00BC6C09">
      <w:pPr>
        <w:pStyle w:val="Luettelokappale"/>
        <w:rPr>
          <w:rFonts w:ascii="Arial" w:hAnsi="Arial" w:cs="Arial"/>
          <w:sz w:val="24"/>
          <w:szCs w:val="24"/>
        </w:rPr>
      </w:pPr>
    </w:p>
    <w:p w:rsidR="00BC6C09" w:rsidRDefault="00BC6C09" w:rsidP="00BC6C09">
      <w:pPr>
        <w:pStyle w:val="Luettelokappale"/>
        <w:numPr>
          <w:ilvl w:val="2"/>
          <w:numId w:val="8"/>
        </w:numPr>
        <w:rPr>
          <w:rFonts w:ascii="Arial" w:hAnsi="Arial" w:cs="Arial"/>
          <w:sz w:val="24"/>
          <w:szCs w:val="24"/>
        </w:rPr>
      </w:pPr>
      <w:r>
        <w:rPr>
          <w:rFonts w:ascii="Arial" w:hAnsi="Arial" w:cs="Arial"/>
          <w:sz w:val="24"/>
          <w:szCs w:val="24"/>
        </w:rPr>
        <w:t>Mitä happamia leivonnaisia tiedät?</w:t>
      </w:r>
    </w:p>
    <w:p w:rsidR="00BC6C09" w:rsidRPr="00BC6C09" w:rsidRDefault="00BC6C09" w:rsidP="00BC6C09">
      <w:pPr>
        <w:rPr>
          <w:rFonts w:ascii="Arial" w:hAnsi="Arial" w:cs="Arial"/>
          <w:sz w:val="24"/>
          <w:szCs w:val="24"/>
        </w:rPr>
      </w:pPr>
    </w:p>
    <w:p w:rsidR="00800EB4" w:rsidRPr="00800EB4" w:rsidRDefault="00800EB4" w:rsidP="00800EB4">
      <w:pPr>
        <w:pStyle w:val="Luettelokappale"/>
        <w:rPr>
          <w:rFonts w:ascii="Arial" w:hAnsi="Arial" w:cs="Arial"/>
          <w:sz w:val="24"/>
          <w:szCs w:val="24"/>
        </w:rPr>
      </w:pPr>
    </w:p>
    <w:p w:rsidR="00800EB4" w:rsidRDefault="00713F7B" w:rsidP="006E08F1">
      <w:pPr>
        <w:pStyle w:val="Luettelokappale"/>
        <w:numPr>
          <w:ilvl w:val="0"/>
          <w:numId w:val="8"/>
        </w:numPr>
        <w:rPr>
          <w:rFonts w:ascii="Arial" w:hAnsi="Arial" w:cs="Arial"/>
          <w:sz w:val="24"/>
          <w:szCs w:val="24"/>
        </w:rPr>
      </w:pPr>
      <w:r>
        <w:rPr>
          <w:rFonts w:ascii="Arial" w:hAnsi="Arial" w:cs="Arial"/>
          <w:sz w:val="24"/>
          <w:szCs w:val="24"/>
        </w:rPr>
        <w:t xml:space="preserve">pH-asteikon </w:t>
      </w:r>
      <w:proofErr w:type="spellStart"/>
      <w:r>
        <w:rPr>
          <w:rFonts w:ascii="Arial" w:hAnsi="Arial" w:cs="Arial"/>
          <w:sz w:val="24"/>
          <w:szCs w:val="24"/>
        </w:rPr>
        <w:t>logritmisuus</w:t>
      </w:r>
      <w:proofErr w:type="spellEnd"/>
      <w:r>
        <w:rPr>
          <w:rFonts w:ascii="Arial" w:hAnsi="Arial" w:cs="Arial"/>
          <w:sz w:val="24"/>
          <w:szCs w:val="24"/>
        </w:rPr>
        <w:t xml:space="preserve">. Esim. </w:t>
      </w:r>
      <w:proofErr w:type="spellStart"/>
      <w:r>
        <w:rPr>
          <w:rFonts w:ascii="Arial" w:hAnsi="Arial" w:cs="Arial"/>
          <w:sz w:val="24"/>
          <w:szCs w:val="24"/>
        </w:rPr>
        <w:t>colajuoman</w:t>
      </w:r>
      <w:proofErr w:type="spellEnd"/>
      <w:r>
        <w:rPr>
          <w:rFonts w:ascii="Arial" w:hAnsi="Arial" w:cs="Arial"/>
          <w:sz w:val="24"/>
          <w:szCs w:val="24"/>
        </w:rPr>
        <w:t xml:space="preserve"> laimentaminen 1:2 – 1:20</w:t>
      </w:r>
      <w:r w:rsidR="00690D11">
        <w:rPr>
          <w:rFonts w:ascii="Arial" w:hAnsi="Arial" w:cs="Arial"/>
          <w:sz w:val="24"/>
          <w:szCs w:val="24"/>
        </w:rPr>
        <w:t xml:space="preserve"> Mittaa laimennettujen juomien </w:t>
      </w:r>
      <w:proofErr w:type="spellStart"/>
      <w:r w:rsidR="00690D11">
        <w:rPr>
          <w:rFonts w:ascii="Arial" w:hAnsi="Arial" w:cs="Arial"/>
          <w:sz w:val="24"/>
          <w:szCs w:val="24"/>
        </w:rPr>
        <w:t>pH:t</w:t>
      </w:r>
      <w:proofErr w:type="spellEnd"/>
      <w:r w:rsidR="00690D11">
        <w:rPr>
          <w:rFonts w:ascii="Arial" w:hAnsi="Arial" w:cs="Arial"/>
          <w:sz w:val="24"/>
          <w:szCs w:val="24"/>
        </w:rPr>
        <w:t>.</w:t>
      </w:r>
    </w:p>
    <w:p w:rsidR="00BC6C09" w:rsidRDefault="00BC6C09" w:rsidP="00BC6C09">
      <w:pPr>
        <w:pStyle w:val="Luettelokappale"/>
        <w:rPr>
          <w:rFonts w:ascii="Arial" w:hAnsi="Arial" w:cs="Arial"/>
          <w:sz w:val="24"/>
          <w:szCs w:val="24"/>
        </w:rPr>
      </w:pPr>
    </w:p>
    <w:p w:rsidR="00BC6C09" w:rsidRDefault="00BC6C09" w:rsidP="00BC6C09">
      <w:pPr>
        <w:pStyle w:val="Luettelokappale"/>
        <w:numPr>
          <w:ilvl w:val="0"/>
          <w:numId w:val="8"/>
        </w:numPr>
        <w:rPr>
          <w:rFonts w:ascii="Arial" w:hAnsi="Arial" w:cs="Arial"/>
          <w:sz w:val="24"/>
          <w:szCs w:val="24"/>
        </w:rPr>
      </w:pPr>
      <w:r>
        <w:rPr>
          <w:rFonts w:ascii="Arial" w:hAnsi="Arial" w:cs="Arial"/>
          <w:sz w:val="24"/>
          <w:szCs w:val="24"/>
        </w:rPr>
        <w:t xml:space="preserve">Tiputa liidunpalan päälle muutama tippa etikkaa. Mitä tapahtuu? </w:t>
      </w:r>
      <w:r w:rsidRPr="008D1A39">
        <w:rPr>
          <w:rFonts w:ascii="Arial" w:hAnsi="Arial" w:cs="Arial"/>
          <w:sz w:val="24"/>
          <w:szCs w:val="24"/>
        </w:rPr>
        <w:t>Liidussa on kalsiumkarbonaattia samaan tapaan kuin kaakeleiden sauma-aineessa tai marmorisessa keittiötasossa. (</w:t>
      </w:r>
      <w:proofErr w:type="spellStart"/>
      <w:r w:rsidRPr="008D1A39">
        <w:rPr>
          <w:rFonts w:ascii="Arial" w:hAnsi="Arial" w:cs="Arial"/>
          <w:sz w:val="24"/>
          <w:szCs w:val="24"/>
        </w:rPr>
        <w:t>Kefy</w:t>
      </w:r>
      <w:proofErr w:type="spellEnd"/>
      <w:r w:rsidRPr="008D1A39">
        <w:rPr>
          <w:rFonts w:ascii="Arial" w:hAnsi="Arial" w:cs="Arial"/>
          <w:sz w:val="24"/>
          <w:szCs w:val="24"/>
        </w:rPr>
        <w:t xml:space="preserve"> s. 41.)</w:t>
      </w:r>
    </w:p>
    <w:p w:rsidR="00BC6C09" w:rsidRPr="006E08F1" w:rsidRDefault="00BC6C09" w:rsidP="00BC6C09">
      <w:pPr>
        <w:pStyle w:val="Luettelokappale"/>
        <w:rPr>
          <w:rFonts w:ascii="Arial" w:hAnsi="Arial" w:cs="Arial"/>
          <w:sz w:val="24"/>
          <w:szCs w:val="24"/>
        </w:rPr>
      </w:pPr>
    </w:p>
    <w:p w:rsidR="008D1A39" w:rsidRPr="008D1A39" w:rsidRDefault="008D1A39" w:rsidP="008D1A39">
      <w:pPr>
        <w:rPr>
          <w:rFonts w:ascii="Arial" w:hAnsi="Arial" w:cs="Arial"/>
          <w:sz w:val="24"/>
          <w:szCs w:val="24"/>
        </w:rPr>
      </w:pPr>
    </w:p>
    <w:p w:rsidR="00EA73C0" w:rsidRDefault="00EA73C0">
      <w:pPr>
        <w:rPr>
          <w:rFonts w:ascii="Arial" w:hAnsi="Arial" w:cs="Arial"/>
          <w:sz w:val="24"/>
          <w:szCs w:val="24"/>
        </w:rPr>
      </w:pPr>
    </w:p>
    <w:p w:rsidR="00EA73C0" w:rsidRDefault="000D7432">
      <w:pPr>
        <w:rPr>
          <w:rFonts w:ascii="Arial" w:hAnsi="Arial" w:cs="Arial"/>
          <w:sz w:val="24"/>
          <w:szCs w:val="24"/>
        </w:rPr>
      </w:pPr>
      <w:proofErr w:type="gramStart"/>
      <w:r w:rsidRPr="000D7432">
        <w:rPr>
          <w:rFonts w:ascii="Arial" w:hAnsi="Arial" w:cs="Arial"/>
          <w:b/>
          <w:sz w:val="32"/>
          <w:szCs w:val="32"/>
        </w:rPr>
        <w:t xml:space="preserve">Työ: </w:t>
      </w:r>
      <w:r w:rsidR="00EA73C0" w:rsidRPr="000D7432">
        <w:rPr>
          <w:rFonts w:ascii="Arial" w:hAnsi="Arial" w:cs="Arial"/>
          <w:b/>
          <w:sz w:val="32"/>
          <w:szCs w:val="32"/>
        </w:rPr>
        <w:t xml:space="preserve"> Tärkkelysliisteri</w:t>
      </w:r>
      <w:proofErr w:type="gramEnd"/>
      <w:r w:rsidR="00D76802" w:rsidRPr="000D7432">
        <w:rPr>
          <w:rFonts w:ascii="Arial" w:hAnsi="Arial" w:cs="Arial"/>
          <w:b/>
          <w:sz w:val="32"/>
          <w:szCs w:val="32"/>
        </w:rPr>
        <w:t xml:space="preserve"> </w:t>
      </w:r>
      <w:r w:rsidR="00D76802">
        <w:rPr>
          <w:rFonts w:ascii="Arial" w:hAnsi="Arial" w:cs="Arial"/>
          <w:sz w:val="24"/>
          <w:szCs w:val="24"/>
        </w:rPr>
        <w:t>(</w:t>
      </w:r>
      <w:proofErr w:type="spellStart"/>
      <w:r w:rsidR="00D76802">
        <w:rPr>
          <w:rFonts w:ascii="Arial" w:hAnsi="Arial" w:cs="Arial"/>
          <w:sz w:val="24"/>
          <w:szCs w:val="24"/>
        </w:rPr>
        <w:t>Kefy</w:t>
      </w:r>
      <w:proofErr w:type="spellEnd"/>
      <w:r w:rsidR="00D76802">
        <w:rPr>
          <w:rFonts w:ascii="Arial" w:hAnsi="Arial" w:cs="Arial"/>
          <w:sz w:val="24"/>
          <w:szCs w:val="24"/>
        </w:rPr>
        <w:t xml:space="preserve"> s. 106)</w:t>
      </w:r>
    </w:p>
    <w:p w:rsidR="00D76802" w:rsidRDefault="000D74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76802" w:rsidRDefault="00D76802">
      <w:pPr>
        <w:rPr>
          <w:rFonts w:ascii="Arial" w:hAnsi="Arial" w:cs="Arial"/>
        </w:rPr>
      </w:pPr>
      <w:r w:rsidRPr="000D7432">
        <w:rPr>
          <w:rFonts w:ascii="Arial" w:hAnsi="Arial" w:cs="Arial"/>
        </w:rPr>
        <w:t>Perunajauhot ja kylmä vesi muodostavat suspension, josta perunajauhot voidaan erottaa laskeuttamalla ne astian pohjaan</w:t>
      </w:r>
      <w:r w:rsidR="00816265">
        <w:rPr>
          <w:rFonts w:ascii="Arial" w:hAnsi="Arial" w:cs="Arial"/>
        </w:rPr>
        <w:t xml:space="preserve"> (testaa)</w:t>
      </w:r>
      <w:r w:rsidRPr="000D7432">
        <w:rPr>
          <w:rFonts w:ascii="Arial" w:hAnsi="Arial" w:cs="Arial"/>
        </w:rPr>
        <w:t>. Kun nestettä kuumennetaan</w:t>
      </w:r>
      <w:r w:rsidR="00816265">
        <w:rPr>
          <w:rFonts w:ascii="Arial" w:hAnsi="Arial" w:cs="Arial"/>
        </w:rPr>
        <w:t>,</w:t>
      </w:r>
      <w:r w:rsidRPr="000D7432">
        <w:rPr>
          <w:rFonts w:ascii="Arial" w:hAnsi="Arial" w:cs="Arial"/>
        </w:rPr>
        <w:t xml:space="preserve"> tärkkelysjyväset imevät itseensä vettä ja turpoavat, jolloin tärkkelys liisteröityy. </w:t>
      </w:r>
    </w:p>
    <w:p w:rsidR="000D7432" w:rsidRPr="000D7432" w:rsidRDefault="000D7432">
      <w:pPr>
        <w:rPr>
          <w:rFonts w:ascii="Arial" w:hAnsi="Arial" w:cs="Arial"/>
          <w:b/>
          <w:sz w:val="24"/>
          <w:szCs w:val="24"/>
        </w:rPr>
      </w:pPr>
      <w:r w:rsidRPr="000D7432">
        <w:rPr>
          <w:rFonts w:ascii="Arial" w:hAnsi="Arial" w:cs="Arial"/>
          <w:b/>
          <w:sz w:val="24"/>
          <w:szCs w:val="24"/>
        </w:rPr>
        <w:t>Työn suoritus</w:t>
      </w:r>
    </w:p>
    <w:p w:rsidR="00EA73C0" w:rsidRDefault="00D76802">
      <w:pPr>
        <w:rPr>
          <w:rFonts w:ascii="Arial" w:hAnsi="Arial" w:cs="Arial"/>
          <w:sz w:val="24"/>
          <w:szCs w:val="24"/>
        </w:rPr>
      </w:pPr>
      <w:r>
        <w:rPr>
          <w:rFonts w:ascii="Arial" w:hAnsi="Arial" w:cs="Arial"/>
          <w:sz w:val="24"/>
          <w:szCs w:val="24"/>
        </w:rPr>
        <w:t xml:space="preserve">Valmista </w:t>
      </w:r>
      <w:r w:rsidR="000D7432">
        <w:rPr>
          <w:rFonts w:ascii="Arial" w:hAnsi="Arial" w:cs="Arial"/>
          <w:sz w:val="24"/>
          <w:szCs w:val="24"/>
        </w:rPr>
        <w:t>k</w:t>
      </w:r>
      <w:r w:rsidR="00816265">
        <w:rPr>
          <w:rFonts w:ascii="Arial" w:hAnsi="Arial" w:cs="Arial"/>
          <w:sz w:val="24"/>
          <w:szCs w:val="24"/>
        </w:rPr>
        <w:t xml:space="preserve">olmessa </w:t>
      </w:r>
      <w:r w:rsidR="000D7432">
        <w:rPr>
          <w:rFonts w:ascii="Arial" w:hAnsi="Arial" w:cs="Arial"/>
          <w:sz w:val="24"/>
          <w:szCs w:val="24"/>
        </w:rPr>
        <w:t>pienessä kattilassa tärkkelysliisteriä. Sekoita yhteen annokseen</w:t>
      </w:r>
      <w:r>
        <w:rPr>
          <w:rFonts w:ascii="Arial" w:hAnsi="Arial" w:cs="Arial"/>
          <w:sz w:val="24"/>
          <w:szCs w:val="24"/>
        </w:rPr>
        <w:t xml:space="preserve"> 6 g perunajauhoja 100 ml:n vettä. Kuumenna ja seuraa lämpötilan nousua.</w:t>
      </w:r>
      <w:r w:rsidR="000D7432">
        <w:rPr>
          <w:rFonts w:ascii="Arial" w:hAnsi="Arial" w:cs="Arial"/>
          <w:sz w:val="24"/>
          <w:szCs w:val="24"/>
        </w:rPr>
        <w:t xml:space="preserve"> </w:t>
      </w:r>
    </w:p>
    <w:p w:rsidR="00D76802" w:rsidRDefault="00D76802">
      <w:pPr>
        <w:rPr>
          <w:rFonts w:ascii="Arial" w:hAnsi="Arial" w:cs="Arial"/>
          <w:sz w:val="24"/>
          <w:szCs w:val="24"/>
        </w:rPr>
      </w:pPr>
      <w:r>
        <w:rPr>
          <w:rFonts w:ascii="Arial" w:hAnsi="Arial" w:cs="Arial"/>
          <w:sz w:val="24"/>
          <w:szCs w:val="24"/>
        </w:rPr>
        <w:t>a) Missä lämpötilassa tärkkelys liisteröityy?</w:t>
      </w:r>
    </w:p>
    <w:p w:rsidR="000D7432" w:rsidRDefault="000D7432">
      <w:pPr>
        <w:rPr>
          <w:rFonts w:ascii="Arial" w:hAnsi="Arial" w:cs="Arial"/>
          <w:sz w:val="24"/>
          <w:szCs w:val="24"/>
        </w:rPr>
      </w:pPr>
    </w:p>
    <w:p w:rsidR="00C7451A" w:rsidRDefault="00C7451A">
      <w:pPr>
        <w:rPr>
          <w:rFonts w:ascii="Arial" w:hAnsi="Arial" w:cs="Arial"/>
          <w:sz w:val="24"/>
          <w:szCs w:val="24"/>
        </w:rPr>
      </w:pPr>
    </w:p>
    <w:p w:rsidR="0085435F" w:rsidRDefault="000D7432">
      <w:pPr>
        <w:rPr>
          <w:rFonts w:ascii="Arial" w:hAnsi="Arial" w:cs="Arial"/>
          <w:sz w:val="24"/>
          <w:szCs w:val="24"/>
        </w:rPr>
      </w:pPr>
      <w:r>
        <w:rPr>
          <w:rFonts w:ascii="Arial" w:hAnsi="Arial" w:cs="Arial"/>
          <w:sz w:val="24"/>
          <w:szCs w:val="24"/>
        </w:rPr>
        <w:t xml:space="preserve">b) </w:t>
      </w:r>
      <w:r w:rsidR="00816265">
        <w:rPr>
          <w:rFonts w:ascii="Arial" w:hAnsi="Arial" w:cs="Arial"/>
          <w:sz w:val="24"/>
          <w:szCs w:val="24"/>
        </w:rPr>
        <w:t xml:space="preserve">Jätä yksi kattila vertailunäytteeksi ja lopeta sen lämmittäminen liisteröitymisen jälkeen. Jatka </w:t>
      </w:r>
      <w:r w:rsidR="00C7451A">
        <w:rPr>
          <w:rFonts w:ascii="Arial" w:hAnsi="Arial" w:cs="Arial"/>
          <w:sz w:val="24"/>
          <w:szCs w:val="24"/>
        </w:rPr>
        <w:t xml:space="preserve">kahden muun kattilan kuumentamista 10 minuutin ajan. Lisää toiseen kattilaan ennen kuumentamisen jatkamista </w:t>
      </w:r>
      <w:r>
        <w:rPr>
          <w:rFonts w:ascii="Arial" w:hAnsi="Arial" w:cs="Arial"/>
          <w:sz w:val="24"/>
          <w:szCs w:val="24"/>
        </w:rPr>
        <w:t>1</w:t>
      </w:r>
      <w:r w:rsidR="00D76802">
        <w:rPr>
          <w:rFonts w:ascii="Arial" w:hAnsi="Arial" w:cs="Arial"/>
          <w:sz w:val="24"/>
          <w:szCs w:val="24"/>
        </w:rPr>
        <w:t xml:space="preserve"> tl sitruunahappoa</w:t>
      </w:r>
      <w:r>
        <w:rPr>
          <w:rFonts w:ascii="Arial" w:hAnsi="Arial" w:cs="Arial"/>
          <w:sz w:val="24"/>
          <w:szCs w:val="24"/>
        </w:rPr>
        <w:t xml:space="preserve"> tai askorbiinihappoa</w:t>
      </w:r>
      <w:r w:rsidR="00D76802">
        <w:rPr>
          <w:rFonts w:ascii="Arial" w:hAnsi="Arial" w:cs="Arial"/>
          <w:sz w:val="24"/>
          <w:szCs w:val="24"/>
        </w:rPr>
        <w:t>.</w:t>
      </w:r>
      <w:r w:rsidR="00C7451A">
        <w:rPr>
          <w:rFonts w:ascii="Arial" w:hAnsi="Arial" w:cs="Arial"/>
          <w:sz w:val="24"/>
          <w:szCs w:val="24"/>
        </w:rPr>
        <w:t xml:space="preserve"> Vertaa liisterin rakennetta eri kattiloissa. </w:t>
      </w:r>
    </w:p>
    <w:p w:rsidR="0085435F" w:rsidRDefault="0085435F">
      <w:pPr>
        <w:rPr>
          <w:rFonts w:ascii="Arial" w:hAnsi="Arial" w:cs="Arial"/>
          <w:sz w:val="24"/>
          <w:szCs w:val="24"/>
        </w:rPr>
      </w:pPr>
    </w:p>
    <w:p w:rsidR="0085435F" w:rsidRDefault="0085435F">
      <w:pPr>
        <w:rPr>
          <w:rFonts w:ascii="Arial" w:hAnsi="Arial" w:cs="Arial"/>
          <w:sz w:val="24"/>
          <w:szCs w:val="24"/>
        </w:rPr>
      </w:pPr>
    </w:p>
    <w:p w:rsidR="0085435F" w:rsidRDefault="0085435F">
      <w:pPr>
        <w:rPr>
          <w:rFonts w:ascii="Arial" w:hAnsi="Arial" w:cs="Arial"/>
          <w:sz w:val="24"/>
          <w:szCs w:val="24"/>
        </w:rPr>
      </w:pPr>
    </w:p>
    <w:p w:rsidR="0085435F" w:rsidRDefault="0085435F">
      <w:pPr>
        <w:rPr>
          <w:rFonts w:ascii="Arial" w:hAnsi="Arial" w:cs="Arial"/>
          <w:sz w:val="24"/>
          <w:szCs w:val="24"/>
        </w:rPr>
      </w:pPr>
    </w:p>
    <w:p w:rsidR="00D76802" w:rsidRDefault="0085435F">
      <w:pPr>
        <w:rPr>
          <w:rFonts w:ascii="Arial" w:hAnsi="Arial" w:cs="Arial"/>
          <w:sz w:val="24"/>
          <w:szCs w:val="24"/>
        </w:rPr>
      </w:pPr>
      <w:r>
        <w:rPr>
          <w:rFonts w:ascii="Arial" w:hAnsi="Arial" w:cs="Arial"/>
          <w:sz w:val="24"/>
          <w:szCs w:val="24"/>
        </w:rPr>
        <w:t xml:space="preserve">c) Mitä tämän työn perusteella pitää huomioida, kun suurustetaan karpalo- tai sitruunakiisseliä? </w:t>
      </w:r>
    </w:p>
    <w:p w:rsidR="00C7451A" w:rsidRDefault="00C7451A">
      <w:pPr>
        <w:rPr>
          <w:rFonts w:ascii="Arial" w:hAnsi="Arial" w:cs="Arial"/>
          <w:sz w:val="24"/>
          <w:szCs w:val="24"/>
        </w:rPr>
      </w:pPr>
    </w:p>
    <w:p w:rsidR="00C7451A" w:rsidRDefault="00C7451A">
      <w:pPr>
        <w:rPr>
          <w:rFonts w:ascii="Arial" w:hAnsi="Arial" w:cs="Arial"/>
          <w:sz w:val="24"/>
          <w:szCs w:val="24"/>
        </w:rPr>
      </w:pPr>
    </w:p>
    <w:p w:rsidR="00C7451A" w:rsidRDefault="00C7451A">
      <w:pPr>
        <w:rPr>
          <w:rFonts w:ascii="Arial" w:hAnsi="Arial" w:cs="Arial"/>
          <w:sz w:val="24"/>
          <w:szCs w:val="24"/>
        </w:rPr>
      </w:pPr>
    </w:p>
    <w:p w:rsidR="00C7451A" w:rsidRDefault="00C7451A">
      <w:pPr>
        <w:rPr>
          <w:rFonts w:ascii="Arial" w:hAnsi="Arial" w:cs="Arial"/>
          <w:sz w:val="24"/>
          <w:szCs w:val="24"/>
        </w:rPr>
      </w:pPr>
    </w:p>
    <w:p w:rsidR="00C7451A" w:rsidRDefault="00C7451A">
      <w:pPr>
        <w:rPr>
          <w:rFonts w:ascii="Arial" w:hAnsi="Arial" w:cs="Arial"/>
          <w:sz w:val="24"/>
          <w:szCs w:val="24"/>
        </w:rPr>
      </w:pPr>
      <w:r>
        <w:rPr>
          <w:rFonts w:ascii="Arial" w:hAnsi="Arial" w:cs="Arial"/>
          <w:sz w:val="24"/>
          <w:szCs w:val="24"/>
        </w:rPr>
        <w:t>d) Mikä on sopiva keittoaika perunajauhoilla suurustettaessa?</w:t>
      </w:r>
    </w:p>
    <w:p w:rsidR="000D7432" w:rsidRDefault="000D7432">
      <w:pPr>
        <w:rPr>
          <w:rFonts w:ascii="Arial" w:hAnsi="Arial" w:cs="Arial"/>
          <w:sz w:val="24"/>
          <w:szCs w:val="24"/>
        </w:rPr>
      </w:pPr>
    </w:p>
    <w:p w:rsidR="000D7432" w:rsidRDefault="000D7432">
      <w:pPr>
        <w:rPr>
          <w:rFonts w:ascii="Arial" w:hAnsi="Arial" w:cs="Arial"/>
          <w:sz w:val="24"/>
          <w:szCs w:val="24"/>
        </w:rPr>
      </w:pPr>
    </w:p>
    <w:p w:rsidR="00174190" w:rsidRDefault="00C7451A">
      <w:pPr>
        <w:rPr>
          <w:rFonts w:ascii="Arial" w:hAnsi="Arial" w:cs="Arial"/>
          <w:sz w:val="24"/>
          <w:szCs w:val="24"/>
        </w:rPr>
      </w:pPr>
      <w:r>
        <w:rPr>
          <w:rFonts w:ascii="Arial" w:hAnsi="Arial" w:cs="Arial"/>
          <w:sz w:val="24"/>
          <w:szCs w:val="24"/>
        </w:rPr>
        <w:t>e</w:t>
      </w:r>
      <w:r w:rsidR="00D76802">
        <w:rPr>
          <w:rFonts w:ascii="Arial" w:hAnsi="Arial" w:cs="Arial"/>
          <w:sz w:val="24"/>
          <w:szCs w:val="24"/>
        </w:rPr>
        <w:t>) Voit jättää osan a-kohdan liisteristä myös pakastamista varten. Tarkastele liisteriä sulatuksen jälkeen.</w:t>
      </w:r>
    </w:p>
    <w:p w:rsidR="00174190" w:rsidRPr="00EA73C0" w:rsidRDefault="00174190">
      <w:pPr>
        <w:rPr>
          <w:rFonts w:ascii="Arial" w:hAnsi="Arial" w:cs="Arial"/>
          <w:sz w:val="24"/>
          <w:szCs w:val="24"/>
        </w:rPr>
      </w:pPr>
    </w:p>
    <w:sectPr w:rsidR="00174190" w:rsidRPr="00EA73C0" w:rsidSect="00AC5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3256"/>
    <w:multiLevelType w:val="hybridMultilevel"/>
    <w:tmpl w:val="7062EE5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7591639"/>
    <w:multiLevelType w:val="hybridMultilevel"/>
    <w:tmpl w:val="F03840F4"/>
    <w:lvl w:ilvl="0" w:tplc="C094967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C7B4199"/>
    <w:multiLevelType w:val="hybridMultilevel"/>
    <w:tmpl w:val="9D6491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38A0D31"/>
    <w:multiLevelType w:val="hybridMultilevel"/>
    <w:tmpl w:val="69C4DD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70C22F3"/>
    <w:multiLevelType w:val="hybridMultilevel"/>
    <w:tmpl w:val="3C1A27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5F255DD9"/>
    <w:multiLevelType w:val="hybridMultilevel"/>
    <w:tmpl w:val="10667A6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1B40141"/>
    <w:multiLevelType w:val="hybridMultilevel"/>
    <w:tmpl w:val="B2E81E2C"/>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347780D"/>
    <w:multiLevelType w:val="hybridMultilevel"/>
    <w:tmpl w:val="BB566E4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BC95EEA"/>
    <w:multiLevelType w:val="hybridMultilevel"/>
    <w:tmpl w:val="257A0EA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4E839D5"/>
    <w:multiLevelType w:val="hybridMultilevel"/>
    <w:tmpl w:val="A50EBBE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8"/>
  </w:num>
  <w:num w:numId="6">
    <w:abstractNumId w:val="2"/>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D1"/>
    <w:rsid w:val="000011D1"/>
    <w:rsid w:val="00083ADA"/>
    <w:rsid w:val="000B46B1"/>
    <w:rsid w:val="000D7432"/>
    <w:rsid w:val="000F5B71"/>
    <w:rsid w:val="0015739D"/>
    <w:rsid w:val="00174190"/>
    <w:rsid w:val="001A2DAA"/>
    <w:rsid w:val="001D086F"/>
    <w:rsid w:val="00257C8F"/>
    <w:rsid w:val="002C60B7"/>
    <w:rsid w:val="003B00A4"/>
    <w:rsid w:val="003F33BD"/>
    <w:rsid w:val="004320EC"/>
    <w:rsid w:val="004A04A1"/>
    <w:rsid w:val="004A53BC"/>
    <w:rsid w:val="004C70F1"/>
    <w:rsid w:val="00511425"/>
    <w:rsid w:val="005C21C8"/>
    <w:rsid w:val="005E4473"/>
    <w:rsid w:val="006053DA"/>
    <w:rsid w:val="00671988"/>
    <w:rsid w:val="006908C5"/>
    <w:rsid w:val="00690D11"/>
    <w:rsid w:val="006A14A6"/>
    <w:rsid w:val="006A15FB"/>
    <w:rsid w:val="006D4002"/>
    <w:rsid w:val="006E08F1"/>
    <w:rsid w:val="006E4C97"/>
    <w:rsid w:val="00713F7B"/>
    <w:rsid w:val="007478A9"/>
    <w:rsid w:val="007F0F3A"/>
    <w:rsid w:val="00800EB4"/>
    <w:rsid w:val="00816265"/>
    <w:rsid w:val="00816F94"/>
    <w:rsid w:val="0082071F"/>
    <w:rsid w:val="0085435F"/>
    <w:rsid w:val="008D1A39"/>
    <w:rsid w:val="008D65A3"/>
    <w:rsid w:val="009C5B12"/>
    <w:rsid w:val="00AC59C0"/>
    <w:rsid w:val="00B514C7"/>
    <w:rsid w:val="00B84C4C"/>
    <w:rsid w:val="00BB5DD0"/>
    <w:rsid w:val="00BC6C09"/>
    <w:rsid w:val="00BD02EE"/>
    <w:rsid w:val="00BD7A00"/>
    <w:rsid w:val="00BF1432"/>
    <w:rsid w:val="00BF58E3"/>
    <w:rsid w:val="00C7451A"/>
    <w:rsid w:val="00C84B7B"/>
    <w:rsid w:val="00C861DD"/>
    <w:rsid w:val="00CB6155"/>
    <w:rsid w:val="00D618AF"/>
    <w:rsid w:val="00D76802"/>
    <w:rsid w:val="00E07380"/>
    <w:rsid w:val="00E10B40"/>
    <w:rsid w:val="00E71B89"/>
    <w:rsid w:val="00EA73C0"/>
    <w:rsid w:val="00EB3804"/>
    <w:rsid w:val="00EE0F01"/>
    <w:rsid w:val="00F66A8C"/>
    <w:rsid w:val="00FC72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C60B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011D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11D1"/>
    <w:rPr>
      <w:rFonts w:ascii="Tahoma" w:hAnsi="Tahoma" w:cs="Tahoma"/>
      <w:sz w:val="16"/>
      <w:szCs w:val="16"/>
    </w:rPr>
  </w:style>
  <w:style w:type="paragraph" w:styleId="Luettelokappale">
    <w:name w:val="List Paragraph"/>
    <w:basedOn w:val="Normaali"/>
    <w:uiPriority w:val="34"/>
    <w:qFormat/>
    <w:rsid w:val="0015739D"/>
    <w:pPr>
      <w:ind w:left="720"/>
      <w:contextualSpacing/>
    </w:pPr>
  </w:style>
  <w:style w:type="table" w:styleId="TaulukkoRuudukko">
    <w:name w:val="Table Grid"/>
    <w:basedOn w:val="Normaalitaulukko"/>
    <w:uiPriority w:val="59"/>
    <w:rsid w:val="0015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C60B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011D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11D1"/>
    <w:rPr>
      <w:rFonts w:ascii="Tahoma" w:hAnsi="Tahoma" w:cs="Tahoma"/>
      <w:sz w:val="16"/>
      <w:szCs w:val="16"/>
    </w:rPr>
  </w:style>
  <w:style w:type="paragraph" w:styleId="Luettelokappale">
    <w:name w:val="List Paragraph"/>
    <w:basedOn w:val="Normaali"/>
    <w:uiPriority w:val="34"/>
    <w:qFormat/>
    <w:rsid w:val="0015739D"/>
    <w:pPr>
      <w:ind w:left="720"/>
      <w:contextualSpacing/>
    </w:pPr>
  </w:style>
  <w:style w:type="table" w:styleId="TaulukkoRuudukko">
    <w:name w:val="Table Grid"/>
    <w:basedOn w:val="Normaalitaulukko"/>
    <w:uiPriority w:val="59"/>
    <w:rsid w:val="0015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0.gi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60.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1563-F2E4-40B6-BB91-39FD0707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9171</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Pirkanmaan koulutuskonserni-kuntayhtymä</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Hoilijoki</dc:creator>
  <cp:lastModifiedBy>admin</cp:lastModifiedBy>
  <cp:revision>2</cp:revision>
  <cp:lastPrinted>2013-02-01T12:31:00Z</cp:lastPrinted>
  <dcterms:created xsi:type="dcterms:W3CDTF">2013-02-18T19:07:00Z</dcterms:created>
  <dcterms:modified xsi:type="dcterms:W3CDTF">2013-02-18T19:07:00Z</dcterms:modified>
</cp:coreProperties>
</file>